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HOUSE CHURCH COVENANT</w:t>
      </w:r>
    </w:p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2019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RECOGNIZING:</w:t>
        <w:tab/>
        <w:tab/>
        <w:tab/>
        <w:tab/>
        <w:tab/>
        <w:tab/>
        <w:tab/>
        <w:tab/>
        <w:tab/>
        <w:tab/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That the church, the Body of Christ, can exist in small cell units;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That as the church in microcosm the house church reproduces in its life all of the essential marks of the holy catholic church;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That the house church is one living expression of the renewed life of the church and offers realistic hope through its lifestyle as a supportive community and as a means to reach the world with a servant ministry;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That THIS house church known as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is freed by Christ to be the church, while remaining accountable to the Session of Trinity Presbyterian Church;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We, the undersigned, do hereby pledge and covenant through the grace of our Lord and Savior, Jesus Christ, to walk together as a house church family, supporting one another in our mutual call to discipleship and seeking together God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’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s new creation in our midst.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To acknowledge Christ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’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s claim upon us in particular ways we covenant the following together: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  <w:t>Mission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  <w:t>Worship:</w:t>
      </w: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  <w:t>Nurture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  <w:t>Fellowship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lang w:val="en-US"/>
        </w:rPr>
      </w:pPr>
    </w:p>
    <w:p>
      <w:pPr>
        <w:pStyle w:val="Body"/>
        <w:bidi w:val="0"/>
        <w:ind w:left="72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val="single" w:color="000000"/>
          <w:rtl w:val="0"/>
          <w:lang w:val="en-US"/>
        </w:rPr>
        <w:t>Other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lang w:val="en-US"/>
        </w:rPr>
      </w:pP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Pastoral Leader:  ___________________________________________</w:t>
      </w: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Mission Leader:  ___________________________________________</w:t>
      </w: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Worship Leader:  ___________________________________________</w:t>
      </w: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Nurture Leader: ___________________________________________</w:t>
      </w:r>
    </w:p>
    <w:p>
      <w:pPr>
        <w:pStyle w:val="Body"/>
        <w:bidi w:val="0"/>
        <w:spacing w:line="36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Fellowship Leader: ________________________________________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______________________________________    _____________________________________</w:t>
      </w:r>
    </w:p>
    <w:p>
      <w:pPr>
        <w:pStyle w:val="Body"/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The Session of Trinity Presbyterian Church recognizes the above-named persons as members of this House Church. 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The Session Communicator will be: _________________________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Clerk of Session ________________________________</w:t>
        <w:tab/>
        <w:t>Date__________________________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