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480" w:lineRule="auto"/>
        <w:jc w:val="center"/>
        <w:rPr>
          <w:rFonts w:ascii="Calibri" w:cs="Calibri" w:hAnsi="Calibri" w:eastAsia="Calibri"/>
          <w:sz w:val="28"/>
          <w:szCs w:val="28"/>
          <w:shd w:val="clear" w:color="auto" w:fill="ffffff"/>
        </w:rPr>
      </w:pPr>
      <w:r>
        <w:rPr>
          <w:rFonts w:ascii="Calibri" w:hAnsi="Calibri" w:hint="default"/>
          <w:sz w:val="28"/>
          <w:szCs w:val="28"/>
          <w:rtl w:val="0"/>
          <w:lang w:val="en-US"/>
        </w:rPr>
        <w:t>“</w:t>
      </w:r>
      <w:r>
        <w:rPr>
          <w:rFonts w:ascii="Calibri" w:hAnsi="Calibri"/>
          <w:sz w:val="28"/>
          <w:szCs w:val="28"/>
          <w:rtl w:val="0"/>
          <w:lang w:val="en-US"/>
        </w:rPr>
        <w:t>I have seen the Lord!</w:t>
      </w:r>
      <w:r>
        <w:rPr>
          <w:rFonts w:ascii="Calibri" w:hAnsi="Calibri" w:hint="default"/>
          <w:sz w:val="28"/>
          <w:szCs w:val="28"/>
          <w:rtl w:val="0"/>
          <w:lang w:val="en-US"/>
        </w:rPr>
        <w:t xml:space="preserve">” </w:t>
      </w:r>
      <w:r>
        <w:rPr>
          <w:rFonts w:ascii="Calibri" w:hAnsi="Calibri"/>
          <w:sz w:val="28"/>
          <w:szCs w:val="28"/>
          <w:rtl w:val="0"/>
          <w:lang w:val="en-US"/>
        </w:rPr>
        <w:t>- Stephanie Sorge, 4/5/26</w:t>
      </w:r>
    </w:p>
    <w:p>
      <w:pPr>
        <w:pStyle w:val="Body"/>
        <w:spacing w:line="480" w:lineRule="auto"/>
        <w:rPr>
          <w:rFonts w:ascii="Calibri" w:cs="Calibri" w:hAnsi="Calibri" w:eastAsia="Calibri"/>
          <w:sz w:val="28"/>
          <w:szCs w:val="28"/>
        </w:rPr>
      </w:pPr>
      <w:r>
        <w:rPr>
          <w:rFonts w:ascii="Calibri" w:cs="Calibri" w:hAnsi="Calibri" w:eastAsia="Calibri"/>
          <w:sz w:val="28"/>
          <w:szCs w:val="28"/>
          <w:shd w:val="clear" w:color="auto" w:fill="ffffff"/>
        </w:rPr>
        <w:tab/>
      </w:r>
      <w:r>
        <w:rPr>
          <w:rFonts w:ascii="Calibri" w:hAnsi="Calibri"/>
          <w:sz w:val="28"/>
          <w:szCs w:val="28"/>
          <w:rtl w:val="0"/>
          <w:lang w:val="en-US"/>
        </w:rPr>
        <w:t>Each of the four Gospels offers a different take on what happened that first Easter morning. In all four, it was the women who were there first, and they were the first sent out as evangelists. In John</w:t>
      </w:r>
      <w:r>
        <w:rPr>
          <w:rFonts w:ascii="Calibri" w:hAnsi="Calibri" w:hint="default"/>
          <w:sz w:val="28"/>
          <w:szCs w:val="28"/>
          <w:rtl w:val="0"/>
          <w:lang w:val="en-US"/>
        </w:rPr>
        <w:t>’</w:t>
      </w:r>
      <w:r>
        <w:rPr>
          <w:rFonts w:ascii="Calibri" w:hAnsi="Calibri"/>
          <w:sz w:val="28"/>
          <w:szCs w:val="28"/>
          <w:rtl w:val="0"/>
          <w:lang w:val="en-US"/>
        </w:rPr>
        <w:t>s Gospel, it</w:t>
      </w:r>
      <w:r>
        <w:rPr>
          <w:rFonts w:ascii="Calibri" w:hAnsi="Calibri" w:hint="default"/>
          <w:sz w:val="28"/>
          <w:szCs w:val="28"/>
          <w:rtl w:val="0"/>
          <w:lang w:val="en-US"/>
        </w:rPr>
        <w:t>’</w:t>
      </w:r>
      <w:r>
        <w:rPr>
          <w:rFonts w:ascii="Calibri" w:hAnsi="Calibri"/>
          <w:sz w:val="28"/>
          <w:szCs w:val="28"/>
          <w:rtl w:val="0"/>
          <w:lang w:val="en-US"/>
        </w:rPr>
        <w:t>s just Mary Magdalene. In other accounts, there are a few different Marys represented, but Mary Magdalene is named in each of the four Gospels. It seems no one would dispute that. Are you ready for the indisputable to get complicated?</w:t>
      </w:r>
    </w:p>
    <w:p>
      <w:pPr>
        <w:pStyle w:val="Body"/>
        <w:spacing w:line="480" w:lineRule="auto"/>
        <w:rPr>
          <w:rFonts w:ascii="Calibri" w:cs="Calibri" w:hAnsi="Calibri" w:eastAsia="Calibri"/>
          <w:sz w:val="28"/>
          <w:szCs w:val="28"/>
        </w:rPr>
      </w:pPr>
      <w:r>
        <w:rPr>
          <w:rFonts w:ascii="Calibri" w:cs="Calibri" w:hAnsi="Calibri" w:eastAsia="Calibri"/>
          <w:sz w:val="28"/>
          <w:szCs w:val="28"/>
          <w:rtl w:val="0"/>
        </w:rPr>
        <w:tab/>
        <w:t>Ten years ago, a Master</w:t>
      </w:r>
      <w:r>
        <w:rPr>
          <w:rFonts w:ascii="Calibri" w:hAnsi="Calibri" w:hint="default"/>
          <w:sz w:val="28"/>
          <w:szCs w:val="28"/>
          <w:rtl w:val="0"/>
          <w:lang w:val="en-US"/>
        </w:rPr>
        <w:t>’</w:t>
      </w:r>
      <w:r>
        <w:rPr>
          <w:rFonts w:ascii="Calibri" w:hAnsi="Calibri"/>
          <w:sz w:val="28"/>
          <w:szCs w:val="28"/>
          <w:rtl w:val="0"/>
          <w:lang w:val="en-US"/>
        </w:rPr>
        <w:t>s thesis was published in the Harvard Theological Review by a woman named Elizabeth Schrader.</w:t>
      </w:r>
      <w:r>
        <w:rPr>
          <w:rFonts w:ascii="Calibri" w:cs="Calibri" w:hAnsi="Calibri" w:eastAsia="Calibri"/>
          <w:sz w:val="28"/>
          <w:szCs w:val="28"/>
          <w:vertAlign w:val="superscript"/>
        </w:rPr>
        <w:footnoteReference w:id="1"/>
      </w:r>
      <w:r>
        <w:rPr>
          <w:rFonts w:ascii="Calibri" w:hAnsi="Calibri"/>
          <w:sz w:val="28"/>
          <w:szCs w:val="28"/>
          <w:rtl w:val="0"/>
          <w:lang w:val="en-US"/>
        </w:rPr>
        <w:t xml:space="preserve"> </w:t>
      </w:r>
      <w:r>
        <w:rPr>
          <w:rFonts w:ascii="Calibri" w:hAnsi="Calibri"/>
          <w:sz w:val="28"/>
          <w:szCs w:val="28"/>
          <w:rtl w:val="0"/>
        </w:rPr>
        <w:t>Schrader</w:t>
      </w:r>
      <w:r>
        <w:rPr>
          <w:rFonts w:ascii="Calibri" w:hAnsi="Calibri"/>
          <w:sz w:val="28"/>
          <w:szCs w:val="28"/>
          <w:rtl w:val="0"/>
          <w:lang w:val="en-US"/>
        </w:rPr>
        <w:t xml:space="preserve"> was a rising singer-songwriter who became so enthralled with Mary Magdalene that she decided to pursue a Master</w:t>
      </w:r>
      <w:r>
        <w:rPr>
          <w:rFonts w:ascii="Calibri" w:hAnsi="Calibri" w:hint="default"/>
          <w:sz w:val="28"/>
          <w:szCs w:val="28"/>
          <w:rtl w:val="0"/>
          <w:lang w:val="en-US"/>
        </w:rPr>
        <w:t>’</w:t>
      </w:r>
      <w:r>
        <w:rPr>
          <w:rFonts w:ascii="Calibri" w:hAnsi="Calibri"/>
          <w:sz w:val="28"/>
          <w:szCs w:val="28"/>
          <w:rtl w:val="0"/>
          <w:lang w:val="en-US"/>
        </w:rPr>
        <w:t>s degree in New Testament Studies at Union Theological Seminary in New York. With the new availability of digitized Biblical manuscripts and fragments, she was able to pore over the oldest texts, and what she saw in the oldest Greek manuscript fragments astonished her.</w:t>
      </w:r>
    </w:p>
    <w:p>
      <w:pPr>
        <w:pStyle w:val="Body"/>
        <w:spacing w:line="480" w:lineRule="auto"/>
        <w:rPr>
          <w:rFonts w:ascii="Calibri" w:cs="Calibri" w:hAnsi="Calibri" w:eastAsia="Calibri"/>
          <w:sz w:val="28"/>
          <w:szCs w:val="28"/>
        </w:rPr>
      </w:pPr>
      <w:r>
        <w:rPr>
          <w:rFonts w:ascii="Calibri" w:cs="Calibri" w:hAnsi="Calibri" w:eastAsia="Calibri"/>
          <w:sz w:val="28"/>
          <w:szCs w:val="28"/>
          <w:rtl w:val="0"/>
        </w:rPr>
        <w:tab/>
        <w:t>In John 11, the story of Jesus raising Lazarus from the dead, we read about Mary and Martha</w:t>
      </w:r>
      <w:r>
        <w:rPr>
          <w:rFonts w:ascii="Calibri" w:hAnsi="Calibri" w:hint="default"/>
          <w:sz w:val="28"/>
          <w:szCs w:val="28"/>
          <w:rtl w:val="0"/>
          <w:lang w:val="en-US"/>
        </w:rPr>
        <w:t>’</w:t>
      </w:r>
      <w:r>
        <w:rPr>
          <w:rFonts w:ascii="Calibri" w:hAnsi="Calibri"/>
          <w:sz w:val="28"/>
          <w:szCs w:val="28"/>
          <w:rtl w:val="0"/>
          <w:lang w:val="en-US"/>
        </w:rPr>
        <w:t>s grief for their dead brother. But in the oldest manuscript? Martha wasn</w:t>
      </w:r>
      <w:r>
        <w:rPr>
          <w:rFonts w:ascii="Calibri" w:hAnsi="Calibri" w:hint="default"/>
          <w:sz w:val="28"/>
          <w:szCs w:val="28"/>
          <w:rtl w:val="0"/>
          <w:lang w:val="en-US"/>
        </w:rPr>
        <w:t>’</w:t>
      </w:r>
      <w:r>
        <w:rPr>
          <w:rFonts w:ascii="Calibri" w:hAnsi="Calibri"/>
          <w:sz w:val="28"/>
          <w:szCs w:val="28"/>
          <w:rtl w:val="0"/>
          <w:lang w:val="en-US"/>
        </w:rPr>
        <w:t>t there. In fact, there</w:t>
      </w:r>
      <w:r>
        <w:rPr>
          <w:rFonts w:ascii="Calibri" w:hAnsi="Calibri" w:hint="default"/>
          <w:sz w:val="28"/>
          <w:szCs w:val="28"/>
          <w:rtl w:val="0"/>
          <w:lang w:val="en-US"/>
        </w:rPr>
        <w:t>’</w:t>
      </w:r>
      <w:r>
        <w:rPr>
          <w:rFonts w:ascii="Calibri" w:hAnsi="Calibri"/>
          <w:sz w:val="28"/>
          <w:szCs w:val="28"/>
          <w:rtl w:val="0"/>
          <w:lang w:val="en-US"/>
        </w:rPr>
        <w:t>s clear evidence of editing the text to add her into it. Not only is the name Mary changed to Martha in some places in John</w:t>
      </w:r>
      <w:r>
        <w:rPr>
          <w:rFonts w:ascii="Calibri" w:hAnsi="Calibri" w:hint="default"/>
          <w:sz w:val="28"/>
          <w:szCs w:val="28"/>
          <w:rtl w:val="0"/>
          <w:lang w:val="en-US"/>
        </w:rPr>
        <w:t>’</w:t>
      </w:r>
      <w:r>
        <w:rPr>
          <w:rFonts w:ascii="Calibri" w:hAnsi="Calibri"/>
          <w:sz w:val="28"/>
          <w:szCs w:val="28"/>
          <w:rtl w:val="0"/>
          <w:lang w:val="en-US"/>
        </w:rPr>
        <w:t>s Gospel - a very minor change, switching the iota in Mary to a theta for Martha - singular pronouns were also changed to plural pronouns. There is extra-Biblical support for this argument, including in the work of Tertullian, one of the most important early Christian authors and church historians.</w:t>
      </w:r>
    </w:p>
    <w:p>
      <w:pPr>
        <w:pStyle w:val="Body"/>
        <w:spacing w:line="480" w:lineRule="auto"/>
        <w:rPr>
          <w:rFonts w:ascii="Calibri" w:cs="Calibri" w:hAnsi="Calibri" w:eastAsia="Calibri"/>
          <w:sz w:val="28"/>
          <w:szCs w:val="28"/>
        </w:rPr>
      </w:pPr>
      <w:r>
        <w:rPr>
          <w:rFonts w:ascii="Calibri" w:cs="Calibri" w:hAnsi="Calibri" w:eastAsia="Calibri"/>
          <w:sz w:val="28"/>
          <w:szCs w:val="28"/>
          <w:rtl w:val="0"/>
        </w:rPr>
        <w:tab/>
        <w:t>This doesn</w:t>
      </w:r>
      <w:r>
        <w:rPr>
          <w:rFonts w:ascii="Calibri" w:hAnsi="Calibri" w:hint="default"/>
          <w:sz w:val="28"/>
          <w:szCs w:val="28"/>
          <w:rtl w:val="0"/>
          <w:lang w:val="en-US"/>
        </w:rPr>
        <w:t>’</w:t>
      </w:r>
      <w:r>
        <w:rPr>
          <w:rFonts w:ascii="Calibri" w:hAnsi="Calibri"/>
          <w:sz w:val="28"/>
          <w:szCs w:val="28"/>
          <w:rtl w:val="0"/>
          <w:lang w:val="en-US"/>
        </w:rPr>
        <w:t xml:space="preserve">t remove the beloved </w:t>
      </w:r>
      <w:r>
        <w:rPr>
          <w:rFonts w:ascii="Calibri" w:hAnsi="Calibri" w:hint="default"/>
          <w:sz w:val="28"/>
          <w:szCs w:val="28"/>
          <w:rtl w:val="0"/>
          <w:lang w:val="en-US"/>
        </w:rPr>
        <w:t>“</w:t>
      </w:r>
      <w:r>
        <w:rPr>
          <w:rFonts w:ascii="Calibri" w:hAnsi="Calibri"/>
          <w:sz w:val="28"/>
          <w:szCs w:val="28"/>
          <w:rtl w:val="0"/>
          <w:lang w:val="en-US"/>
        </w:rPr>
        <w:t>Mary and Martha</w:t>
      </w:r>
      <w:r>
        <w:rPr>
          <w:rFonts w:ascii="Calibri" w:hAnsi="Calibri" w:hint="default"/>
          <w:sz w:val="28"/>
          <w:szCs w:val="28"/>
          <w:rtl w:val="0"/>
          <w:lang w:val="en-US"/>
        </w:rPr>
        <w:t xml:space="preserve">” </w:t>
      </w:r>
      <w:r>
        <w:rPr>
          <w:rFonts w:ascii="Calibri" w:hAnsi="Calibri"/>
          <w:sz w:val="28"/>
          <w:szCs w:val="28"/>
          <w:rtl w:val="0"/>
          <w:lang w:val="en-US"/>
        </w:rPr>
        <w:t>story from Luke</w:t>
      </w:r>
      <w:r>
        <w:rPr>
          <w:rFonts w:ascii="Calibri" w:hAnsi="Calibri" w:hint="default"/>
          <w:sz w:val="28"/>
          <w:szCs w:val="28"/>
          <w:rtl w:val="0"/>
          <w:lang w:val="en-US"/>
        </w:rPr>
        <w:t>’</w:t>
      </w:r>
      <w:r>
        <w:rPr>
          <w:rFonts w:ascii="Calibri" w:hAnsi="Calibri"/>
          <w:sz w:val="28"/>
          <w:szCs w:val="28"/>
          <w:rtl w:val="0"/>
          <w:lang w:val="en-US"/>
        </w:rPr>
        <w:t>s gospel. Mary was a very common name, after all! It</w:t>
      </w:r>
      <w:r>
        <w:rPr>
          <w:rFonts w:ascii="Calibri" w:hAnsi="Calibri" w:hint="default"/>
          <w:sz w:val="28"/>
          <w:szCs w:val="28"/>
          <w:rtl w:val="0"/>
          <w:lang w:val="en-US"/>
        </w:rPr>
        <w:t>’</w:t>
      </w:r>
      <w:r>
        <w:rPr>
          <w:rFonts w:ascii="Calibri" w:hAnsi="Calibri"/>
          <w:sz w:val="28"/>
          <w:szCs w:val="28"/>
          <w:rtl w:val="0"/>
          <w:lang w:val="en-US"/>
        </w:rPr>
        <w:t>s most likely a different Mary. The research suggests that the Mary of John 11 and 12, the one who anoints Jesus</w:t>
      </w:r>
      <w:r>
        <w:rPr>
          <w:rFonts w:ascii="Calibri" w:hAnsi="Calibri" w:hint="default"/>
          <w:sz w:val="28"/>
          <w:szCs w:val="28"/>
          <w:rtl w:val="0"/>
          <w:lang w:val="en-US"/>
        </w:rPr>
        <w:t>’</w:t>
      </w:r>
      <w:r>
        <w:rPr>
          <w:rFonts w:ascii="Calibri" w:hAnsi="Calibri"/>
          <w:sz w:val="28"/>
          <w:szCs w:val="28"/>
          <w:rtl w:val="0"/>
          <w:lang w:val="en-US"/>
        </w:rPr>
        <w:t xml:space="preserve">s feet with oil, is the very same Mary who showed up at the tomb that first Easter morning: Mary Magdalene. </w:t>
      </w:r>
    </w:p>
    <w:p>
      <w:pPr>
        <w:pStyle w:val="Body"/>
        <w:spacing w:line="480" w:lineRule="auto"/>
        <w:rPr>
          <w:rFonts w:ascii="Calibri" w:cs="Calibri" w:hAnsi="Calibri" w:eastAsia="Calibri"/>
          <w:sz w:val="28"/>
          <w:szCs w:val="28"/>
        </w:rPr>
      </w:pPr>
      <w:r>
        <w:rPr>
          <w:rFonts w:ascii="Calibri" w:cs="Calibri" w:hAnsi="Calibri" w:eastAsia="Calibri"/>
          <w:sz w:val="28"/>
          <w:szCs w:val="28"/>
          <w:rtl w:val="0"/>
        </w:rPr>
        <w:tab/>
        <w:t xml:space="preserve">Some say </w:t>
      </w:r>
      <w:r>
        <w:rPr>
          <w:rFonts w:ascii="Calibri" w:hAnsi="Calibri" w:hint="default"/>
          <w:sz w:val="28"/>
          <w:szCs w:val="28"/>
          <w:rtl w:val="0"/>
          <w:lang w:val="en-US"/>
        </w:rPr>
        <w:t>“</w:t>
      </w:r>
      <w:r>
        <w:rPr>
          <w:rFonts w:ascii="Calibri" w:hAnsi="Calibri"/>
          <w:sz w:val="28"/>
          <w:szCs w:val="28"/>
          <w:rtl w:val="0"/>
          <w:lang w:val="en-US"/>
        </w:rPr>
        <w:t>Magdalene</w:t>
      </w:r>
      <w:r>
        <w:rPr>
          <w:rFonts w:ascii="Calibri" w:hAnsi="Calibri" w:hint="default"/>
          <w:sz w:val="28"/>
          <w:szCs w:val="28"/>
          <w:rtl w:val="0"/>
          <w:lang w:val="en-US"/>
        </w:rPr>
        <w:t xml:space="preserve">” </w:t>
      </w:r>
      <w:r>
        <w:rPr>
          <w:rFonts w:ascii="Calibri" w:hAnsi="Calibri"/>
          <w:sz w:val="28"/>
          <w:szCs w:val="28"/>
          <w:rtl w:val="0"/>
          <w:lang w:val="en-US"/>
        </w:rPr>
        <w:t xml:space="preserve">refers to where she was from, but the evidence for that breaks down pretty quickly. </w:t>
      </w:r>
      <w:r>
        <w:rPr>
          <w:rFonts w:ascii="Calibri" w:hAnsi="Calibri"/>
          <w:sz w:val="28"/>
          <w:szCs w:val="28"/>
          <w:rtl w:val="0"/>
        </w:rPr>
        <w:t>Schrader</w:t>
      </w:r>
      <w:r>
        <w:rPr>
          <w:rFonts w:ascii="Calibri" w:hAnsi="Calibri"/>
          <w:sz w:val="28"/>
          <w:szCs w:val="28"/>
          <w:rtl w:val="0"/>
          <w:lang w:val="en-US"/>
        </w:rPr>
        <w:t xml:space="preserve"> and other scholars believe that rather than a place name, it was a title. Magdala means tower in Aramaic. So just as Peter was called the rock, Mary was the tower - a strong, bold disciple and leader within the early church. I can</w:t>
      </w:r>
      <w:r>
        <w:rPr>
          <w:rFonts w:ascii="Calibri" w:hAnsi="Calibri" w:hint="default"/>
          <w:sz w:val="28"/>
          <w:szCs w:val="28"/>
          <w:rtl w:val="0"/>
          <w:lang w:val="en-US"/>
        </w:rPr>
        <w:t>’</w:t>
      </w:r>
      <w:r>
        <w:rPr>
          <w:rFonts w:ascii="Calibri" w:hAnsi="Calibri"/>
          <w:sz w:val="28"/>
          <w:szCs w:val="28"/>
          <w:rtl w:val="0"/>
          <w:lang w:val="en-US"/>
        </w:rPr>
        <w:t>t imagine why anyone in the early church would have tried to minimize her role, besmirch her character, and water down her story. It couldn</w:t>
      </w:r>
      <w:r>
        <w:rPr>
          <w:rFonts w:ascii="Calibri" w:hAnsi="Calibri" w:hint="default"/>
          <w:sz w:val="28"/>
          <w:szCs w:val="28"/>
          <w:rtl w:val="0"/>
          <w:lang w:val="en-US"/>
        </w:rPr>
        <w:t>’</w:t>
      </w:r>
      <w:r>
        <w:rPr>
          <w:rFonts w:ascii="Calibri" w:hAnsi="Calibri"/>
          <w:sz w:val="28"/>
          <w:szCs w:val="28"/>
          <w:rtl w:val="0"/>
          <w:lang w:val="en-US"/>
        </w:rPr>
        <w:t>t be the patriarchy!</w:t>
      </w:r>
    </w:p>
    <w:p>
      <w:pPr>
        <w:pStyle w:val="Body"/>
        <w:spacing w:line="480" w:lineRule="auto"/>
        <w:rPr>
          <w:rFonts w:ascii="Calibri" w:cs="Calibri" w:hAnsi="Calibri" w:eastAsia="Calibri"/>
          <w:sz w:val="28"/>
          <w:szCs w:val="28"/>
        </w:rPr>
      </w:pPr>
      <w:r>
        <w:rPr>
          <w:rFonts w:ascii="Calibri" w:cs="Calibri" w:hAnsi="Calibri" w:eastAsia="Calibri"/>
          <w:sz w:val="28"/>
          <w:szCs w:val="28"/>
          <w:rtl w:val="0"/>
        </w:rPr>
        <w:tab/>
        <w:t xml:space="preserve">Mary Magdalene is the first to arrive in every Gospel account. In John, she arrives alone. Seeing that the huge stone that sealed the tomb had been rolled away, she </w:t>
      </w:r>
      <w:r>
        <w:rPr>
          <w:rFonts w:ascii="Calibri" w:hAnsi="Calibri"/>
          <w:sz w:val="28"/>
          <w:szCs w:val="28"/>
          <w:rtl w:val="0"/>
          <w:lang w:val="en-US"/>
        </w:rPr>
        <w:t>immediately</w:t>
      </w:r>
      <w:r>
        <w:rPr>
          <w:rFonts w:ascii="Calibri" w:hAnsi="Calibri"/>
          <w:sz w:val="28"/>
          <w:szCs w:val="28"/>
          <w:rtl w:val="0"/>
          <w:lang w:val="en-US"/>
        </w:rPr>
        <w:t xml:space="preserve"> ran back to confer with some other movement leaders. One was Simon Peter, who denied Jesus just as predicted, and the other is referred to simply as </w:t>
      </w:r>
      <w:r>
        <w:rPr>
          <w:rFonts w:ascii="Calibri" w:hAnsi="Calibri" w:hint="default"/>
          <w:sz w:val="28"/>
          <w:szCs w:val="28"/>
          <w:rtl w:val="0"/>
          <w:lang w:val="en-US"/>
        </w:rPr>
        <w:t>“</w:t>
      </w:r>
      <w:r>
        <w:rPr>
          <w:rFonts w:ascii="Calibri" w:hAnsi="Calibri"/>
          <w:sz w:val="28"/>
          <w:szCs w:val="28"/>
          <w:rtl w:val="0"/>
          <w:lang w:val="en-US"/>
        </w:rPr>
        <w:t>the one whom Jesus loved.</w:t>
      </w:r>
      <w:r>
        <w:rPr>
          <w:rFonts w:ascii="Calibri" w:hAnsi="Calibri" w:hint="default"/>
          <w:sz w:val="28"/>
          <w:szCs w:val="28"/>
          <w:rtl w:val="0"/>
          <w:lang w:val="en-US"/>
        </w:rPr>
        <w:t xml:space="preserve">” </w:t>
      </w:r>
      <w:r>
        <w:rPr>
          <w:rFonts w:ascii="Calibri" w:hAnsi="Calibri"/>
          <w:sz w:val="28"/>
          <w:szCs w:val="28"/>
          <w:rtl w:val="0"/>
          <w:lang w:val="en-US"/>
        </w:rPr>
        <w:t>I grew up hearing that this unnamed disciple was John himself, the author of this Gospel. Out of humility - or hubris? - he doesn</w:t>
      </w:r>
      <w:r>
        <w:rPr>
          <w:rFonts w:ascii="Calibri" w:hAnsi="Calibri" w:hint="default"/>
          <w:sz w:val="28"/>
          <w:szCs w:val="28"/>
          <w:rtl w:val="0"/>
          <w:lang w:val="en-US"/>
        </w:rPr>
        <w:t>’</w:t>
      </w:r>
      <w:r>
        <w:rPr>
          <w:rFonts w:ascii="Calibri" w:hAnsi="Calibri"/>
          <w:sz w:val="28"/>
          <w:szCs w:val="28"/>
          <w:rtl w:val="0"/>
          <w:lang w:val="en-US"/>
        </w:rPr>
        <w:t xml:space="preserve">t name himself directly. But we know the disciple John was not the author of this Gospel. He was long gone before it was written. So who was it? </w:t>
      </w:r>
    </w:p>
    <w:p>
      <w:pPr>
        <w:pStyle w:val="Body"/>
        <w:spacing w:line="480" w:lineRule="auto"/>
        <w:rPr>
          <w:rFonts w:ascii="Calibri" w:cs="Calibri" w:hAnsi="Calibri" w:eastAsia="Calibri"/>
          <w:sz w:val="28"/>
          <w:szCs w:val="28"/>
        </w:rPr>
      </w:pPr>
      <w:r>
        <w:rPr>
          <w:rFonts w:ascii="Calibri" w:cs="Calibri" w:hAnsi="Calibri" w:eastAsia="Calibri"/>
          <w:sz w:val="28"/>
          <w:szCs w:val="28"/>
          <w:rtl w:val="0"/>
        </w:rPr>
        <w:tab/>
        <w:t>A growing number of scholars think that the beloved disciple is actually Lazarus. After all, when Jesus is told of Lazarus</w:t>
      </w:r>
      <w:r>
        <w:rPr>
          <w:rFonts w:ascii="Calibri" w:hAnsi="Calibri" w:hint="default"/>
          <w:sz w:val="28"/>
          <w:szCs w:val="28"/>
          <w:rtl w:val="0"/>
          <w:lang w:val="en-US"/>
        </w:rPr>
        <w:t>’</w:t>
      </w:r>
      <w:r>
        <w:rPr>
          <w:rFonts w:ascii="Calibri" w:hAnsi="Calibri"/>
          <w:sz w:val="28"/>
          <w:szCs w:val="28"/>
          <w:rtl w:val="0"/>
          <w:lang w:val="en-US"/>
        </w:rPr>
        <w:t xml:space="preserve">s illness in chapter 11, Lazarus is identified as </w:t>
      </w:r>
      <w:r>
        <w:rPr>
          <w:rFonts w:ascii="Calibri" w:hAnsi="Calibri" w:hint="default"/>
          <w:sz w:val="28"/>
          <w:szCs w:val="28"/>
          <w:rtl w:val="0"/>
          <w:lang w:val="en-US"/>
        </w:rPr>
        <w:t>“</w:t>
      </w:r>
      <w:r>
        <w:rPr>
          <w:rFonts w:ascii="Calibri" w:hAnsi="Calibri"/>
          <w:sz w:val="28"/>
          <w:szCs w:val="28"/>
          <w:rtl w:val="0"/>
          <w:lang w:val="en-US"/>
        </w:rPr>
        <w:t>the one you love.</w:t>
      </w:r>
      <w:r>
        <w:rPr>
          <w:rFonts w:ascii="Calibri" w:hAnsi="Calibri" w:hint="default"/>
          <w:sz w:val="28"/>
          <w:szCs w:val="28"/>
          <w:rtl w:val="0"/>
          <w:lang w:val="en-US"/>
        </w:rPr>
        <w:t xml:space="preserve">” </w:t>
      </w:r>
      <w:r>
        <w:rPr>
          <w:rFonts w:ascii="Calibri" w:hAnsi="Calibri"/>
          <w:sz w:val="28"/>
          <w:szCs w:val="28"/>
          <w:rtl w:val="0"/>
          <w:lang w:val="en-US"/>
        </w:rPr>
        <w:t>In chapter 12, at the dinner party during which Mary anointed Jesus</w:t>
      </w:r>
      <w:r>
        <w:rPr>
          <w:rFonts w:ascii="Calibri" w:hAnsi="Calibri" w:hint="default"/>
          <w:sz w:val="28"/>
          <w:szCs w:val="28"/>
          <w:rtl w:val="0"/>
          <w:lang w:val="en-US"/>
        </w:rPr>
        <w:t>’</w:t>
      </w:r>
      <w:r>
        <w:rPr>
          <w:rFonts w:ascii="Calibri" w:hAnsi="Calibri"/>
          <w:sz w:val="28"/>
          <w:szCs w:val="28"/>
          <w:rtl w:val="0"/>
          <w:lang w:val="en-US"/>
        </w:rPr>
        <w:t xml:space="preserve">s feet with oil, we read that Lazarus was reclining with Jesus, in the same way the unnamed </w:t>
      </w:r>
      <w:r>
        <w:rPr>
          <w:rFonts w:ascii="Calibri" w:hAnsi="Calibri" w:hint="default"/>
          <w:sz w:val="28"/>
          <w:szCs w:val="28"/>
          <w:rtl w:val="0"/>
          <w:lang w:val="en-US"/>
        </w:rPr>
        <w:t>“</w:t>
      </w:r>
      <w:r>
        <w:rPr>
          <w:rFonts w:ascii="Calibri" w:hAnsi="Calibri"/>
          <w:sz w:val="28"/>
          <w:szCs w:val="28"/>
          <w:rtl w:val="0"/>
          <w:lang w:val="en-US"/>
        </w:rPr>
        <w:t>disciple whom Jesus loved,</w:t>
      </w:r>
      <w:r>
        <w:rPr>
          <w:rFonts w:ascii="Calibri" w:hAnsi="Calibri" w:hint="default"/>
          <w:sz w:val="28"/>
          <w:szCs w:val="28"/>
          <w:rtl w:val="0"/>
          <w:lang w:val="en-US"/>
        </w:rPr>
        <w:t xml:space="preserve">” </w:t>
      </w:r>
      <w:r>
        <w:rPr>
          <w:rFonts w:ascii="Calibri" w:hAnsi="Calibri"/>
          <w:sz w:val="28"/>
          <w:szCs w:val="28"/>
          <w:rtl w:val="0"/>
          <w:lang w:val="en-US"/>
        </w:rPr>
        <w:t>reclined close to Jesus</w:t>
      </w:r>
      <w:r>
        <w:rPr>
          <w:rFonts w:ascii="Calibri" w:hAnsi="Calibri" w:hint="default"/>
          <w:sz w:val="28"/>
          <w:szCs w:val="28"/>
          <w:rtl w:val="0"/>
          <w:lang w:val="en-US"/>
        </w:rPr>
        <w:t>’</w:t>
      </w:r>
      <w:r>
        <w:rPr>
          <w:rFonts w:ascii="Calibri" w:hAnsi="Calibri"/>
          <w:sz w:val="28"/>
          <w:szCs w:val="28"/>
          <w:rtl w:val="0"/>
          <w:lang w:val="en-US"/>
        </w:rPr>
        <w:t xml:space="preserve">s breast at the Last Supper, in John 13. </w:t>
      </w:r>
    </w:p>
    <w:p>
      <w:pPr>
        <w:pStyle w:val="Body"/>
        <w:spacing w:line="480" w:lineRule="auto"/>
        <w:rPr>
          <w:rFonts w:ascii="Calibri" w:cs="Calibri" w:hAnsi="Calibri" w:eastAsia="Calibri"/>
          <w:sz w:val="28"/>
          <w:szCs w:val="28"/>
        </w:rPr>
      </w:pPr>
      <w:r>
        <w:rPr>
          <w:rFonts w:ascii="Calibri" w:cs="Calibri" w:hAnsi="Calibri" w:eastAsia="Calibri"/>
          <w:sz w:val="28"/>
          <w:szCs w:val="28"/>
          <w:rtl w:val="0"/>
        </w:rPr>
        <w:tab/>
        <w:t>If we go with that, the scene at the tomb unfolds with Mary the Tower, who stops at the open tomb, Lazarus, Jesus</w:t>
      </w:r>
      <w:r>
        <w:rPr>
          <w:rFonts w:ascii="Calibri" w:hAnsi="Calibri" w:hint="default"/>
          <w:sz w:val="28"/>
          <w:szCs w:val="28"/>
          <w:rtl w:val="0"/>
          <w:lang w:val="en-US"/>
        </w:rPr>
        <w:t>’</w:t>
      </w:r>
      <w:r>
        <w:rPr>
          <w:rFonts w:ascii="Calibri" w:hAnsi="Calibri"/>
          <w:sz w:val="28"/>
          <w:szCs w:val="28"/>
          <w:rtl w:val="0"/>
          <w:lang w:val="en-US"/>
        </w:rPr>
        <w:t>s beloved, who outruns Peter, looks inside, but doesn</w:t>
      </w:r>
      <w:r>
        <w:rPr>
          <w:rFonts w:ascii="Calibri" w:hAnsi="Calibri" w:hint="default"/>
          <w:sz w:val="28"/>
          <w:szCs w:val="28"/>
          <w:rtl w:val="0"/>
          <w:lang w:val="en-US"/>
        </w:rPr>
        <w:t>’</w:t>
      </w:r>
      <w:r>
        <w:rPr>
          <w:rFonts w:ascii="Calibri" w:hAnsi="Calibri"/>
          <w:sz w:val="28"/>
          <w:szCs w:val="28"/>
          <w:rtl w:val="0"/>
          <w:lang w:val="en-US"/>
        </w:rPr>
        <w:t xml:space="preserve">t go in, and Peter - the rock, the denier, the one with impulse control - who arrives last but is the first one to barrel in. Three people who had close relationships with Jesus each had their own way of looking for Jesus. </w:t>
      </w:r>
    </w:p>
    <w:p>
      <w:pPr>
        <w:pStyle w:val="Body"/>
        <w:spacing w:line="480" w:lineRule="auto"/>
        <w:rPr>
          <w:rFonts w:ascii="Calibri" w:cs="Calibri" w:hAnsi="Calibri" w:eastAsia="Calibri"/>
          <w:sz w:val="28"/>
          <w:szCs w:val="28"/>
        </w:rPr>
      </w:pPr>
      <w:r>
        <w:rPr>
          <w:rFonts w:ascii="Calibri" w:cs="Calibri" w:hAnsi="Calibri" w:eastAsia="Calibri"/>
          <w:sz w:val="28"/>
          <w:szCs w:val="28"/>
          <w:rtl w:val="0"/>
        </w:rPr>
        <w:tab/>
        <w:t xml:space="preserve">As a woman, I can imagine at least one good reason Mary might not have gone further when she first saw that the stone had been rolled away. Whoever had moved that stone was clearly strong, potentially dangerous, and she was by herself. What if they were waiting inside the tomb, or still in the vicinity? If this were a movie, everyone would be shouting to her, </w:t>
      </w:r>
      <w:r>
        <w:rPr>
          <w:rFonts w:ascii="Calibri" w:hAnsi="Calibri" w:hint="default"/>
          <w:sz w:val="28"/>
          <w:szCs w:val="28"/>
          <w:rtl w:val="0"/>
          <w:lang w:val="en-US"/>
        </w:rPr>
        <w:t>“</w:t>
      </w:r>
      <w:r>
        <w:rPr>
          <w:rFonts w:ascii="Calibri" w:hAnsi="Calibri"/>
          <w:sz w:val="28"/>
          <w:szCs w:val="28"/>
          <w:rtl w:val="0"/>
          <w:lang w:val="en-US"/>
        </w:rPr>
        <w:t>Don</w:t>
      </w:r>
      <w:r>
        <w:rPr>
          <w:rFonts w:ascii="Calibri" w:hAnsi="Calibri" w:hint="default"/>
          <w:sz w:val="28"/>
          <w:szCs w:val="28"/>
          <w:rtl w:val="0"/>
          <w:lang w:val="en-US"/>
        </w:rPr>
        <w:t>’</w:t>
      </w:r>
      <w:r>
        <w:rPr>
          <w:rFonts w:ascii="Calibri" w:hAnsi="Calibri"/>
          <w:sz w:val="28"/>
          <w:szCs w:val="28"/>
          <w:rtl w:val="0"/>
          <w:lang w:val="en-US"/>
        </w:rPr>
        <w:t>t go in the tomb!</w:t>
      </w:r>
      <w:r>
        <w:rPr>
          <w:rFonts w:ascii="Calibri" w:hAnsi="Calibri" w:hint="default"/>
          <w:sz w:val="28"/>
          <w:szCs w:val="28"/>
          <w:rtl w:val="0"/>
          <w:lang w:val="en-US"/>
        </w:rPr>
        <w:t xml:space="preserve">” </w:t>
      </w:r>
      <w:r>
        <w:rPr>
          <w:rFonts w:ascii="Calibri" w:hAnsi="Calibri"/>
          <w:sz w:val="28"/>
          <w:szCs w:val="28"/>
          <w:rtl w:val="0"/>
          <w:lang w:val="en-US"/>
        </w:rPr>
        <w:t xml:space="preserve">She chooses wisely. </w:t>
      </w:r>
    </w:p>
    <w:p>
      <w:pPr>
        <w:pStyle w:val="Body"/>
        <w:spacing w:line="480" w:lineRule="auto"/>
        <w:rPr>
          <w:rFonts w:ascii="Calibri" w:cs="Calibri" w:hAnsi="Calibri" w:eastAsia="Calibri"/>
          <w:sz w:val="28"/>
          <w:szCs w:val="28"/>
        </w:rPr>
      </w:pPr>
      <w:r>
        <w:rPr>
          <w:rFonts w:ascii="Calibri" w:cs="Calibri" w:hAnsi="Calibri" w:eastAsia="Calibri"/>
          <w:sz w:val="28"/>
          <w:szCs w:val="28"/>
          <w:rtl w:val="0"/>
        </w:rPr>
        <w:tab/>
        <w:t>Lazarus gets there before Peter, and he looks inside. He sees the linen wrappings, but doesn</w:t>
      </w:r>
      <w:r>
        <w:rPr>
          <w:rFonts w:ascii="Calibri" w:hAnsi="Calibri" w:hint="default"/>
          <w:sz w:val="28"/>
          <w:szCs w:val="28"/>
          <w:rtl w:val="0"/>
          <w:lang w:val="en-US"/>
        </w:rPr>
        <w:t>’</w:t>
      </w:r>
      <w:r>
        <w:rPr>
          <w:rFonts w:ascii="Calibri" w:hAnsi="Calibri"/>
          <w:sz w:val="28"/>
          <w:szCs w:val="28"/>
          <w:rtl w:val="0"/>
          <w:lang w:val="en-US"/>
        </w:rPr>
        <w:t>t go inside. Hardly a week earlier, Lazarus himself had been in a similar tomb, wrapped in similar linen cloths. I might be hesitant to go back into a tomb after that, too. Peter arrives, goes in, and sees the cloths and linens rolled or folded neatly inside. Apparently, they believed, but still didn</w:t>
      </w:r>
      <w:r>
        <w:rPr>
          <w:rFonts w:ascii="Calibri" w:hAnsi="Calibri" w:hint="default"/>
          <w:sz w:val="28"/>
          <w:szCs w:val="28"/>
          <w:rtl w:val="0"/>
          <w:lang w:val="en-US"/>
        </w:rPr>
        <w:t>’</w:t>
      </w:r>
      <w:r>
        <w:rPr>
          <w:rFonts w:ascii="Calibri" w:hAnsi="Calibri"/>
          <w:sz w:val="28"/>
          <w:szCs w:val="28"/>
          <w:rtl w:val="0"/>
          <w:lang w:val="en-US"/>
        </w:rPr>
        <w:t xml:space="preserve">t understand what was happening. Puzzled, they returned to the place they were staying, leaving Mary alone once again. </w:t>
      </w:r>
    </w:p>
    <w:p>
      <w:pPr>
        <w:pStyle w:val="Body"/>
        <w:spacing w:line="480" w:lineRule="auto"/>
        <w:rPr>
          <w:rFonts w:ascii="Calibri" w:cs="Calibri" w:hAnsi="Calibri" w:eastAsia="Calibri"/>
          <w:sz w:val="28"/>
          <w:szCs w:val="28"/>
        </w:rPr>
      </w:pPr>
      <w:r>
        <w:rPr>
          <w:rFonts w:ascii="Calibri" w:cs="Calibri" w:hAnsi="Calibri" w:eastAsia="Calibri"/>
          <w:sz w:val="28"/>
          <w:szCs w:val="28"/>
          <w:rtl w:val="0"/>
        </w:rPr>
        <w:tab/>
        <w:t>Assured no one is in there, she finally gets close enough to look in. Surprise! There are two angels, one each at the head and feet of where Jesus</w:t>
      </w:r>
      <w:r>
        <w:rPr>
          <w:rFonts w:ascii="Calibri" w:hAnsi="Calibri" w:hint="default"/>
          <w:sz w:val="28"/>
          <w:szCs w:val="28"/>
          <w:rtl w:val="0"/>
          <w:lang w:val="en-US"/>
        </w:rPr>
        <w:t>’</w:t>
      </w:r>
      <w:r>
        <w:rPr>
          <w:rFonts w:ascii="Calibri" w:hAnsi="Calibri"/>
          <w:sz w:val="28"/>
          <w:szCs w:val="28"/>
          <w:rtl w:val="0"/>
          <w:lang w:val="en-US"/>
        </w:rPr>
        <w:t>s body had been. Where did they come from, and when did they get there? She was focused on finding Jesus</w:t>
      </w:r>
      <w:r>
        <w:rPr>
          <w:rFonts w:ascii="Calibri" w:hAnsi="Calibri" w:hint="default"/>
          <w:sz w:val="28"/>
          <w:szCs w:val="28"/>
          <w:rtl w:val="0"/>
          <w:lang w:val="en-US"/>
        </w:rPr>
        <w:t>’</w:t>
      </w:r>
      <w:r>
        <w:rPr>
          <w:rFonts w:ascii="Calibri" w:hAnsi="Calibri"/>
          <w:sz w:val="28"/>
          <w:szCs w:val="28"/>
          <w:rtl w:val="0"/>
          <w:lang w:val="en-US"/>
        </w:rPr>
        <w:t>s body, and since he wasn</w:t>
      </w:r>
      <w:r>
        <w:rPr>
          <w:rFonts w:ascii="Calibri" w:hAnsi="Calibri" w:hint="default"/>
          <w:sz w:val="28"/>
          <w:szCs w:val="28"/>
          <w:rtl w:val="0"/>
          <w:lang w:val="en-US"/>
        </w:rPr>
        <w:t>’</w:t>
      </w:r>
      <w:r>
        <w:rPr>
          <w:rFonts w:ascii="Calibri" w:hAnsi="Calibri"/>
          <w:sz w:val="28"/>
          <w:szCs w:val="28"/>
          <w:rtl w:val="0"/>
          <w:lang w:val="en-US"/>
        </w:rPr>
        <w:t>t in the tomb, she turned around. Jesus was standing right in front of her, though she didn</w:t>
      </w:r>
      <w:r>
        <w:rPr>
          <w:rFonts w:ascii="Calibri" w:hAnsi="Calibri" w:hint="default"/>
          <w:sz w:val="28"/>
          <w:szCs w:val="28"/>
          <w:rtl w:val="0"/>
          <w:lang w:val="en-US"/>
        </w:rPr>
        <w:t>’</w:t>
      </w:r>
      <w:r>
        <w:rPr>
          <w:rFonts w:ascii="Calibri" w:hAnsi="Calibri"/>
          <w:sz w:val="28"/>
          <w:szCs w:val="28"/>
          <w:rtl w:val="0"/>
          <w:lang w:val="en-US"/>
        </w:rPr>
        <w:t>t know it was him.</w:t>
      </w:r>
    </w:p>
    <w:p>
      <w:pPr>
        <w:pStyle w:val="Body"/>
        <w:spacing w:line="480" w:lineRule="auto"/>
        <w:rPr>
          <w:rFonts w:ascii="Calibri" w:cs="Calibri" w:hAnsi="Calibri" w:eastAsia="Calibri"/>
          <w:sz w:val="28"/>
          <w:szCs w:val="28"/>
        </w:rPr>
      </w:pPr>
      <w:r>
        <w:rPr>
          <w:rFonts w:ascii="Calibri" w:cs="Calibri" w:hAnsi="Calibri" w:eastAsia="Calibri"/>
          <w:sz w:val="28"/>
          <w:szCs w:val="28"/>
          <w:rtl w:val="0"/>
        </w:rPr>
        <w:tab/>
        <w:t>It</w:t>
      </w:r>
      <w:r>
        <w:rPr>
          <w:rFonts w:ascii="Calibri" w:hAnsi="Calibri" w:hint="default"/>
          <w:sz w:val="28"/>
          <w:szCs w:val="28"/>
          <w:rtl w:val="0"/>
          <w:lang w:val="en-US"/>
        </w:rPr>
        <w:t>’</w:t>
      </w:r>
      <w:r>
        <w:rPr>
          <w:rFonts w:ascii="Calibri" w:hAnsi="Calibri"/>
          <w:sz w:val="28"/>
          <w:szCs w:val="28"/>
          <w:rtl w:val="0"/>
          <w:lang w:val="en-US"/>
        </w:rPr>
        <w:t>s not as if she was expecting to see him out and about. She would have been beyond the point of exhaustion, emotionally wrung out, and unsure of what was happening even now. It</w:t>
      </w:r>
      <w:r>
        <w:rPr>
          <w:rFonts w:ascii="Calibri" w:hAnsi="Calibri" w:hint="default"/>
          <w:sz w:val="28"/>
          <w:szCs w:val="28"/>
          <w:rtl w:val="0"/>
          <w:lang w:val="en-US"/>
        </w:rPr>
        <w:t>’</w:t>
      </w:r>
      <w:r>
        <w:rPr>
          <w:rFonts w:ascii="Calibri" w:hAnsi="Calibri"/>
          <w:sz w:val="28"/>
          <w:szCs w:val="28"/>
          <w:rtl w:val="0"/>
          <w:lang w:val="en-US"/>
        </w:rPr>
        <w:t xml:space="preserve">s not until he calls her name that Mary recognizes him. Her teacher. Her master. Her shepherd. Her savior. Jesus turns to Mary, his tower of strength and faith, and sends her to go tell the other disciples that Jesus would be ascending to his father, their father, his God, their God. Mary goes, and gives the first Easter sermon: </w:t>
      </w:r>
      <w:r>
        <w:rPr>
          <w:rFonts w:ascii="Calibri" w:hAnsi="Calibri" w:hint="default"/>
          <w:sz w:val="28"/>
          <w:szCs w:val="28"/>
          <w:rtl w:val="0"/>
          <w:lang w:val="en-US"/>
        </w:rPr>
        <w:t>“</w:t>
      </w:r>
      <w:r>
        <w:rPr>
          <w:rFonts w:ascii="Calibri" w:hAnsi="Calibri"/>
          <w:sz w:val="28"/>
          <w:szCs w:val="28"/>
          <w:rtl w:val="0"/>
          <w:lang w:val="en-US"/>
        </w:rPr>
        <w:t>I have seen the Lord.</w:t>
      </w:r>
      <w:r>
        <w:rPr>
          <w:rFonts w:ascii="Calibri" w:hAnsi="Calibri" w:hint="default"/>
          <w:sz w:val="28"/>
          <w:szCs w:val="28"/>
          <w:rtl w:val="0"/>
          <w:lang w:val="en-US"/>
        </w:rPr>
        <w:t>”</w:t>
      </w:r>
    </w:p>
    <w:p>
      <w:pPr>
        <w:pStyle w:val="Body"/>
        <w:spacing w:line="480" w:lineRule="auto"/>
        <w:rPr>
          <w:rFonts w:ascii="Calibri" w:cs="Calibri" w:hAnsi="Calibri" w:eastAsia="Calibri"/>
          <w:sz w:val="28"/>
          <w:szCs w:val="28"/>
        </w:rPr>
      </w:pPr>
      <w:r>
        <w:rPr>
          <w:rFonts w:ascii="Calibri" w:cs="Calibri" w:hAnsi="Calibri" w:eastAsia="Calibri"/>
          <w:sz w:val="28"/>
          <w:szCs w:val="28"/>
          <w:rtl w:val="0"/>
        </w:rPr>
        <w:tab/>
        <w:t>We see three different approaches to Jesus in this story, and all lead to him in the end. Isn</w:t>
      </w:r>
      <w:r>
        <w:rPr>
          <w:rFonts w:ascii="Calibri" w:hAnsi="Calibri" w:hint="default"/>
          <w:sz w:val="28"/>
          <w:szCs w:val="28"/>
          <w:rtl w:val="0"/>
          <w:lang w:val="en-US"/>
        </w:rPr>
        <w:t>’</w:t>
      </w:r>
      <w:r>
        <w:rPr>
          <w:rFonts w:ascii="Calibri" w:hAnsi="Calibri"/>
          <w:sz w:val="28"/>
          <w:szCs w:val="28"/>
          <w:rtl w:val="0"/>
          <w:lang w:val="en-US"/>
        </w:rPr>
        <w:t>t that comforting? If legitimate fears keep us from getting closer to Jesus, if trauma stops us in our tracks, or if we go fumbling and bumbling forward, that</w:t>
      </w:r>
      <w:r>
        <w:rPr>
          <w:rFonts w:ascii="Calibri" w:hAnsi="Calibri" w:hint="default"/>
          <w:sz w:val="28"/>
          <w:szCs w:val="28"/>
          <w:rtl w:val="0"/>
          <w:lang w:val="en-US"/>
        </w:rPr>
        <w:t>’</w:t>
      </w:r>
      <w:r>
        <w:rPr>
          <w:rFonts w:ascii="Calibri" w:hAnsi="Calibri"/>
          <w:sz w:val="28"/>
          <w:szCs w:val="28"/>
          <w:rtl w:val="0"/>
          <w:lang w:val="en-US"/>
        </w:rPr>
        <w:t>s all ok. Jesus will still come to us. Jesus will come when we are so grief-stricken we can</w:t>
      </w:r>
      <w:r>
        <w:rPr>
          <w:rFonts w:ascii="Calibri" w:hAnsi="Calibri" w:hint="default"/>
          <w:sz w:val="28"/>
          <w:szCs w:val="28"/>
          <w:rtl w:val="0"/>
          <w:lang w:val="en-US"/>
        </w:rPr>
        <w:t>’</w:t>
      </w:r>
      <w:r>
        <w:rPr>
          <w:rFonts w:ascii="Calibri" w:hAnsi="Calibri"/>
          <w:sz w:val="28"/>
          <w:szCs w:val="28"/>
          <w:rtl w:val="0"/>
          <w:lang w:val="en-US"/>
        </w:rPr>
        <w:t>t see what</w:t>
      </w:r>
      <w:r>
        <w:rPr>
          <w:rFonts w:ascii="Calibri" w:hAnsi="Calibri" w:hint="default"/>
          <w:sz w:val="28"/>
          <w:szCs w:val="28"/>
          <w:rtl w:val="0"/>
          <w:lang w:val="en-US"/>
        </w:rPr>
        <w:t>’</w:t>
      </w:r>
      <w:r>
        <w:rPr>
          <w:rFonts w:ascii="Calibri" w:hAnsi="Calibri"/>
          <w:sz w:val="28"/>
          <w:szCs w:val="28"/>
          <w:rtl w:val="0"/>
          <w:lang w:val="en-US"/>
        </w:rPr>
        <w:t>s right in front of us. Jesus will come, no matter how badly we</w:t>
      </w:r>
      <w:r>
        <w:rPr>
          <w:rFonts w:ascii="Calibri" w:hAnsi="Calibri" w:hint="default"/>
          <w:sz w:val="28"/>
          <w:szCs w:val="28"/>
          <w:rtl w:val="0"/>
          <w:lang w:val="en-US"/>
        </w:rPr>
        <w:t>’</w:t>
      </w:r>
      <w:r>
        <w:rPr>
          <w:rFonts w:ascii="Calibri" w:hAnsi="Calibri"/>
          <w:sz w:val="28"/>
          <w:szCs w:val="28"/>
          <w:rtl w:val="0"/>
          <w:lang w:val="en-US"/>
        </w:rPr>
        <w:t>ve messed up. Jesus will come to us when our fears or traumas hold us back. When we</w:t>
      </w:r>
      <w:r>
        <w:rPr>
          <w:rFonts w:ascii="Calibri" w:hAnsi="Calibri" w:hint="default"/>
          <w:sz w:val="28"/>
          <w:szCs w:val="28"/>
          <w:rtl w:val="0"/>
          <w:lang w:val="en-US"/>
        </w:rPr>
        <w:t>’</w:t>
      </w:r>
      <w:r>
        <w:rPr>
          <w:rFonts w:ascii="Calibri" w:hAnsi="Calibri"/>
          <w:sz w:val="28"/>
          <w:szCs w:val="28"/>
          <w:rtl w:val="0"/>
          <w:lang w:val="en-US"/>
        </w:rPr>
        <w:t>re at our very lowest points, Jesus comes to us.</w:t>
      </w:r>
    </w:p>
    <w:p>
      <w:pPr>
        <w:pStyle w:val="Body"/>
        <w:spacing w:line="480" w:lineRule="auto"/>
        <w:rPr>
          <w:rFonts w:ascii="Calibri" w:cs="Calibri" w:hAnsi="Calibri" w:eastAsia="Calibri"/>
          <w:sz w:val="28"/>
          <w:szCs w:val="28"/>
        </w:rPr>
      </w:pPr>
      <w:r>
        <w:rPr>
          <w:rFonts w:ascii="Calibri" w:cs="Calibri" w:hAnsi="Calibri" w:eastAsia="Calibri"/>
          <w:sz w:val="28"/>
          <w:szCs w:val="28"/>
          <w:rtl w:val="0"/>
        </w:rPr>
        <w:tab/>
        <w:t>This isn</w:t>
      </w:r>
      <w:r>
        <w:rPr>
          <w:rFonts w:ascii="Calibri" w:hAnsi="Calibri" w:hint="default"/>
          <w:sz w:val="28"/>
          <w:szCs w:val="28"/>
          <w:rtl w:val="0"/>
          <w:lang w:val="en-US"/>
        </w:rPr>
        <w:t>’</w:t>
      </w:r>
      <w:r>
        <w:rPr>
          <w:rFonts w:ascii="Calibri" w:hAnsi="Calibri"/>
          <w:sz w:val="28"/>
          <w:szCs w:val="28"/>
          <w:rtl w:val="0"/>
          <w:lang w:val="en-US"/>
        </w:rPr>
        <w:t xml:space="preserve">t the end of the story - John adds a few more endings - but it is the start of something new. Mary leaves the tomb and garden and goes to share the good news: </w:t>
      </w:r>
      <w:r>
        <w:rPr>
          <w:rFonts w:ascii="Calibri" w:hAnsi="Calibri" w:hint="default"/>
          <w:sz w:val="28"/>
          <w:szCs w:val="28"/>
          <w:rtl w:val="0"/>
          <w:lang w:val="en-US"/>
        </w:rPr>
        <w:t>“</w:t>
      </w:r>
      <w:r>
        <w:rPr>
          <w:rFonts w:ascii="Calibri" w:hAnsi="Calibri"/>
          <w:sz w:val="28"/>
          <w:szCs w:val="28"/>
          <w:rtl w:val="0"/>
          <w:lang w:val="en-US"/>
        </w:rPr>
        <w:t>I have seen the Lord.</w:t>
      </w:r>
      <w:r>
        <w:rPr>
          <w:rFonts w:ascii="Calibri" w:hAnsi="Calibri" w:hint="default"/>
          <w:sz w:val="28"/>
          <w:szCs w:val="28"/>
          <w:rtl w:val="0"/>
          <w:lang w:val="en-US"/>
        </w:rPr>
        <w:t xml:space="preserve">” </w:t>
      </w:r>
      <w:r>
        <w:rPr>
          <w:rFonts w:ascii="Calibri" w:hAnsi="Calibri"/>
          <w:sz w:val="28"/>
          <w:szCs w:val="28"/>
          <w:rtl w:val="0"/>
          <w:lang w:val="en-US"/>
        </w:rPr>
        <w:t>It</w:t>
      </w:r>
      <w:r>
        <w:rPr>
          <w:rFonts w:ascii="Calibri" w:hAnsi="Calibri" w:hint="default"/>
          <w:sz w:val="28"/>
          <w:szCs w:val="28"/>
          <w:rtl w:val="0"/>
          <w:lang w:val="en-US"/>
        </w:rPr>
        <w:t>’</w:t>
      </w:r>
      <w:r>
        <w:rPr>
          <w:rFonts w:ascii="Calibri" w:hAnsi="Calibri"/>
          <w:sz w:val="28"/>
          <w:szCs w:val="28"/>
          <w:rtl w:val="0"/>
          <w:lang w:val="en-US"/>
        </w:rPr>
        <w:t>s the whisper of a mystery, grounded in faith, hope, and love. A defiant affirmation when the whole world is falling apart. A rebuke to the powers of evil and death that prowl and gnash, that threaten and frighten and sometimes kill. Two thousand years later, maybe that</w:t>
      </w:r>
      <w:r>
        <w:rPr>
          <w:rFonts w:ascii="Calibri" w:hAnsi="Calibri" w:hint="default"/>
          <w:sz w:val="28"/>
          <w:szCs w:val="28"/>
          <w:rtl w:val="0"/>
          <w:lang w:val="en-US"/>
        </w:rPr>
        <w:t>’</w:t>
      </w:r>
      <w:r>
        <w:rPr>
          <w:rFonts w:ascii="Calibri" w:hAnsi="Calibri"/>
          <w:sz w:val="28"/>
          <w:szCs w:val="28"/>
          <w:rtl w:val="0"/>
          <w:lang w:val="en-US"/>
        </w:rPr>
        <w:t>s still the only sermon we really need, and it</w:t>
      </w:r>
      <w:r>
        <w:rPr>
          <w:rFonts w:ascii="Calibri" w:hAnsi="Calibri" w:hint="default"/>
          <w:sz w:val="28"/>
          <w:szCs w:val="28"/>
          <w:rtl w:val="0"/>
          <w:lang w:val="en-US"/>
        </w:rPr>
        <w:t>’</w:t>
      </w:r>
      <w:r>
        <w:rPr>
          <w:rFonts w:ascii="Calibri" w:hAnsi="Calibri"/>
          <w:sz w:val="28"/>
          <w:szCs w:val="28"/>
          <w:rtl w:val="0"/>
          <w:lang w:val="en-US"/>
        </w:rPr>
        <w:t>s one we desperately need to share. I have seen Jesus.</w:t>
      </w:r>
    </w:p>
    <w:p>
      <w:pPr>
        <w:pStyle w:val="Body"/>
        <w:spacing w:line="480" w:lineRule="auto"/>
        <w:rPr>
          <w:rFonts w:ascii="Calibri" w:cs="Calibri" w:hAnsi="Calibri" w:eastAsia="Calibri"/>
          <w:sz w:val="28"/>
          <w:szCs w:val="28"/>
        </w:rPr>
      </w:pPr>
      <w:r>
        <w:rPr>
          <w:rFonts w:ascii="Calibri" w:cs="Calibri" w:hAnsi="Calibri" w:eastAsia="Calibri"/>
          <w:sz w:val="28"/>
          <w:szCs w:val="28"/>
          <w:rtl w:val="0"/>
        </w:rPr>
        <w:tab/>
        <w:t>I see Jesus in the hands of caregivers, soup makers, drivers, and gardeners. In the prayers and tears shed in the holy space of relationships. I see Jesus in the quiet ways of serving and giving and living as if the Gospel actually means something. I see Jesus here. Jesus isn</w:t>
      </w:r>
      <w:r>
        <w:rPr>
          <w:rFonts w:ascii="Calibri" w:hAnsi="Calibri" w:hint="default"/>
          <w:sz w:val="28"/>
          <w:szCs w:val="28"/>
          <w:rtl w:val="0"/>
          <w:lang w:val="en-US"/>
        </w:rPr>
        <w:t>’</w:t>
      </w:r>
      <w:r>
        <w:rPr>
          <w:rFonts w:ascii="Calibri" w:hAnsi="Calibri"/>
          <w:sz w:val="28"/>
          <w:szCs w:val="28"/>
          <w:rtl w:val="0"/>
          <w:lang w:val="en-US"/>
        </w:rPr>
        <w:t xml:space="preserve">t one to be contained - not even by a tomb. Jesus is on the loose, even in the midst of a world that is tearing apart, falling apart, and seemingly incompatible with the abundant life that Jesus came to give. I see Jesus out there, too. </w:t>
      </w:r>
    </w:p>
    <w:p>
      <w:pPr>
        <w:pStyle w:val="Body"/>
        <w:spacing w:line="480" w:lineRule="auto"/>
        <w:rPr>
          <w:rFonts w:ascii="Calibri" w:cs="Calibri" w:hAnsi="Calibri" w:eastAsia="Calibri"/>
          <w:sz w:val="28"/>
          <w:szCs w:val="28"/>
        </w:rPr>
      </w:pPr>
      <w:r>
        <w:rPr>
          <w:rFonts w:ascii="Calibri" w:cs="Calibri" w:hAnsi="Calibri" w:eastAsia="Calibri"/>
          <w:sz w:val="28"/>
          <w:szCs w:val="28"/>
          <w:rtl w:val="0"/>
        </w:rPr>
        <w:tab/>
        <w:t>These Easter texts are just the beginning - an invitation to join those who were there first, and continue to follow the risen Christ. Maybe the most pressing charge is to tell others when we see the abundant, defiant, overwhelming love of God breaking into the world today. No matter how we try to approach, Jesus will come to us, and meet us where we are. God with us then and now, Emmanuel.</w:t>
      </w:r>
    </w:p>
    <w:p>
      <w:pPr>
        <w:pStyle w:val="Body"/>
        <w:spacing w:line="480" w:lineRule="auto"/>
        <w:rPr>
          <w:rFonts w:ascii="Calibri" w:cs="Calibri" w:hAnsi="Calibri" w:eastAsia="Calibri"/>
          <w:sz w:val="28"/>
          <w:szCs w:val="28"/>
        </w:rPr>
      </w:pPr>
      <w:r>
        <w:rPr>
          <w:rFonts w:ascii="Calibri" w:cs="Calibri" w:hAnsi="Calibri" w:eastAsia="Calibri"/>
          <w:sz w:val="28"/>
          <w:szCs w:val="28"/>
          <w:rtl w:val="0"/>
        </w:rPr>
        <w:tab/>
        <w:t xml:space="preserve">It feels appropriate to close with another testimony, in the form of a poem written years ago by Charles Churchman. This is </w:t>
      </w:r>
      <w:r>
        <w:rPr>
          <w:rFonts w:ascii="Calibri" w:hAnsi="Calibri" w:hint="default"/>
          <w:sz w:val="28"/>
          <w:szCs w:val="28"/>
          <w:rtl w:val="0"/>
          <w:lang w:val="en-US"/>
        </w:rPr>
        <w:t>“</w:t>
      </w:r>
      <w:r>
        <w:rPr>
          <w:rFonts w:ascii="Calibri" w:hAnsi="Calibri"/>
          <w:sz w:val="28"/>
          <w:szCs w:val="28"/>
          <w:rtl w:val="0"/>
          <w:lang w:val="en-US"/>
        </w:rPr>
        <w:t>Jesus (Hey-soos) - A story of salvation occurring March 2, 1989.</w:t>
      </w:r>
      <w:r>
        <w:rPr>
          <w:rFonts w:ascii="Calibri" w:hAnsi="Calibri" w:hint="default"/>
          <w:sz w:val="28"/>
          <w:szCs w:val="28"/>
          <w:rtl w:val="0"/>
          <w:lang w:val="en-US"/>
        </w:rPr>
        <w:t>”</w:t>
      </w:r>
    </w:p>
    <w:p>
      <w:pPr>
        <w:pStyle w:val="Body"/>
        <w:spacing w:line="480" w:lineRule="auto"/>
        <w:jc w:val="center"/>
        <w:rPr>
          <w:rFonts w:ascii="Calibri" w:cs="Calibri" w:hAnsi="Calibri" w:eastAsia="Calibri"/>
          <w:i w:val="1"/>
          <w:iCs w:val="1"/>
          <w:sz w:val="28"/>
          <w:szCs w:val="28"/>
        </w:rPr>
      </w:pPr>
      <w:r>
        <w:rPr>
          <w:rFonts w:ascii="Calibri" w:hAnsi="Calibri"/>
          <w:i w:val="1"/>
          <w:iCs w:val="1"/>
          <w:sz w:val="28"/>
          <w:szCs w:val="28"/>
          <w:rtl w:val="0"/>
          <w:lang w:val="en-US"/>
        </w:rPr>
        <w:t xml:space="preserve">When some stranger asks, </w:t>
      </w:r>
    </w:p>
    <w:p>
      <w:pPr>
        <w:pStyle w:val="Body"/>
        <w:spacing w:line="480" w:lineRule="auto"/>
        <w:jc w:val="center"/>
        <w:rPr>
          <w:rFonts w:ascii="Calibri" w:cs="Calibri" w:hAnsi="Calibri" w:eastAsia="Calibri"/>
          <w:i w:val="1"/>
          <w:iCs w:val="1"/>
          <w:sz w:val="28"/>
          <w:szCs w:val="28"/>
        </w:rPr>
      </w:pPr>
      <w:r>
        <w:rPr>
          <w:rFonts w:ascii="Calibri" w:hAnsi="Calibri" w:hint="default"/>
          <w:i w:val="1"/>
          <w:iCs w:val="1"/>
          <w:sz w:val="28"/>
          <w:szCs w:val="28"/>
          <w:rtl w:val="0"/>
          <w:lang w:val="en-US"/>
        </w:rPr>
        <w:t>“</w:t>
      </w:r>
      <w:r>
        <w:rPr>
          <w:rFonts w:ascii="Calibri" w:hAnsi="Calibri"/>
          <w:i w:val="1"/>
          <w:iCs w:val="1"/>
          <w:sz w:val="28"/>
          <w:szCs w:val="28"/>
          <w:rtl w:val="0"/>
          <w:lang w:val="en-US"/>
        </w:rPr>
        <w:t>Are you saved,</w:t>
      </w:r>
      <w:r>
        <w:rPr>
          <w:rFonts w:ascii="Calibri" w:hAnsi="Calibri" w:hint="default"/>
          <w:i w:val="1"/>
          <w:iCs w:val="1"/>
          <w:sz w:val="28"/>
          <w:szCs w:val="28"/>
          <w:rtl w:val="0"/>
          <w:lang w:val="en-US"/>
        </w:rPr>
        <w:t>”</w:t>
      </w:r>
    </w:p>
    <w:p>
      <w:pPr>
        <w:pStyle w:val="Body"/>
        <w:spacing w:line="480" w:lineRule="auto"/>
        <w:jc w:val="center"/>
        <w:rPr>
          <w:rFonts w:ascii="Calibri" w:cs="Calibri" w:hAnsi="Calibri" w:eastAsia="Calibri"/>
          <w:i w:val="1"/>
          <w:iCs w:val="1"/>
          <w:sz w:val="28"/>
          <w:szCs w:val="28"/>
        </w:rPr>
      </w:pPr>
      <w:r>
        <w:rPr>
          <w:rFonts w:ascii="Calibri" w:hAnsi="Calibri"/>
          <w:i w:val="1"/>
          <w:iCs w:val="1"/>
          <w:sz w:val="28"/>
          <w:szCs w:val="28"/>
          <w:rtl w:val="0"/>
          <w:lang w:val="en-US"/>
        </w:rPr>
        <w:t xml:space="preserve">what would you do? </w:t>
      </w:r>
    </w:p>
    <w:p>
      <w:pPr>
        <w:pStyle w:val="Body"/>
        <w:spacing w:line="480" w:lineRule="auto"/>
        <w:jc w:val="center"/>
        <w:rPr>
          <w:rFonts w:ascii="Calibri" w:cs="Calibri" w:hAnsi="Calibri" w:eastAsia="Calibri"/>
          <w:i w:val="1"/>
          <w:iCs w:val="1"/>
          <w:sz w:val="28"/>
          <w:szCs w:val="28"/>
        </w:rPr>
      </w:pPr>
      <w:r>
        <w:rPr>
          <w:rFonts w:ascii="Calibri" w:hAnsi="Calibri"/>
          <w:i w:val="1"/>
          <w:iCs w:val="1"/>
          <w:sz w:val="28"/>
          <w:szCs w:val="28"/>
          <w:rtl w:val="0"/>
          <w:lang w:val="en-US"/>
        </w:rPr>
        <w:t>I could say,</w:t>
      </w:r>
    </w:p>
    <w:p>
      <w:pPr>
        <w:pStyle w:val="Body"/>
        <w:spacing w:line="480" w:lineRule="auto"/>
        <w:jc w:val="center"/>
        <w:rPr>
          <w:rFonts w:ascii="Calibri" w:cs="Calibri" w:hAnsi="Calibri" w:eastAsia="Calibri"/>
          <w:i w:val="1"/>
          <w:iCs w:val="1"/>
          <w:sz w:val="28"/>
          <w:szCs w:val="28"/>
        </w:rPr>
      </w:pPr>
      <w:r>
        <w:rPr>
          <w:rFonts w:ascii="Calibri" w:hAnsi="Calibri" w:hint="default"/>
          <w:i w:val="1"/>
          <w:iCs w:val="1"/>
          <w:sz w:val="28"/>
          <w:szCs w:val="28"/>
          <w:rtl w:val="0"/>
          <w:lang w:val="en-US"/>
        </w:rPr>
        <w:t>“</w:t>
      </w:r>
      <w:r>
        <w:rPr>
          <w:rFonts w:ascii="Calibri" w:hAnsi="Calibri"/>
          <w:i w:val="1"/>
          <w:iCs w:val="1"/>
          <w:sz w:val="28"/>
          <w:szCs w:val="28"/>
          <w:rtl w:val="0"/>
          <w:lang w:val="en-US"/>
        </w:rPr>
        <w:t>I</w:t>
      </w:r>
      <w:r>
        <w:rPr>
          <w:rFonts w:ascii="Calibri" w:hAnsi="Calibri" w:hint="default"/>
          <w:i w:val="1"/>
          <w:iCs w:val="1"/>
          <w:sz w:val="28"/>
          <w:szCs w:val="28"/>
          <w:rtl w:val="0"/>
          <w:lang w:val="en-US"/>
        </w:rPr>
        <w:t>’</w:t>
      </w:r>
      <w:r>
        <w:rPr>
          <w:rFonts w:ascii="Calibri" w:hAnsi="Calibri"/>
          <w:i w:val="1"/>
          <w:iCs w:val="1"/>
          <w:sz w:val="28"/>
          <w:szCs w:val="28"/>
          <w:rtl w:val="0"/>
          <w:lang w:val="en-US"/>
        </w:rPr>
        <w:t xml:space="preserve">ve been saved by Jesus, </w:t>
      </w:r>
    </w:p>
    <w:p>
      <w:pPr>
        <w:pStyle w:val="Body"/>
        <w:spacing w:line="480" w:lineRule="auto"/>
        <w:jc w:val="center"/>
        <w:rPr>
          <w:rFonts w:ascii="Calibri" w:cs="Calibri" w:hAnsi="Calibri" w:eastAsia="Calibri"/>
          <w:i w:val="1"/>
          <w:iCs w:val="1"/>
          <w:sz w:val="28"/>
          <w:szCs w:val="28"/>
        </w:rPr>
      </w:pPr>
      <w:r>
        <w:rPr>
          <w:rFonts w:ascii="Calibri" w:hAnsi="Calibri"/>
          <w:i w:val="1"/>
          <w:iCs w:val="1"/>
          <w:sz w:val="28"/>
          <w:szCs w:val="28"/>
          <w:rtl w:val="0"/>
          <w:lang w:val="en-US"/>
        </w:rPr>
        <w:t>have you?</w:t>
      </w:r>
      <w:r>
        <w:rPr>
          <w:rFonts w:ascii="Calibri" w:hAnsi="Calibri" w:hint="default"/>
          <w:i w:val="1"/>
          <w:iCs w:val="1"/>
          <w:sz w:val="28"/>
          <w:szCs w:val="28"/>
          <w:rtl w:val="0"/>
          <w:lang w:val="en-US"/>
        </w:rPr>
        <w:t>”</w:t>
      </w:r>
    </w:p>
    <w:p>
      <w:pPr>
        <w:pStyle w:val="Body"/>
        <w:spacing w:line="480" w:lineRule="auto"/>
        <w:jc w:val="center"/>
        <w:rPr>
          <w:rFonts w:ascii="Calibri" w:cs="Calibri" w:hAnsi="Calibri" w:eastAsia="Calibri"/>
          <w:i w:val="1"/>
          <w:iCs w:val="1"/>
          <w:sz w:val="28"/>
          <w:szCs w:val="28"/>
        </w:rPr>
      </w:pPr>
      <w:r>
        <w:rPr>
          <w:rFonts w:ascii="Calibri" w:hAnsi="Calibri"/>
          <w:i w:val="1"/>
          <w:iCs w:val="1"/>
          <w:sz w:val="28"/>
          <w:szCs w:val="28"/>
          <w:rtl w:val="0"/>
          <w:lang w:val="en-US"/>
        </w:rPr>
        <w:t xml:space="preserve">It was a Mexican, </w:t>
      </w:r>
    </w:p>
    <w:p>
      <w:pPr>
        <w:pStyle w:val="Body"/>
        <w:spacing w:line="480" w:lineRule="auto"/>
        <w:jc w:val="center"/>
        <w:rPr>
          <w:rFonts w:ascii="Calibri" w:cs="Calibri" w:hAnsi="Calibri" w:eastAsia="Calibri"/>
          <w:i w:val="1"/>
          <w:iCs w:val="1"/>
          <w:sz w:val="28"/>
          <w:szCs w:val="28"/>
        </w:rPr>
      </w:pPr>
      <w:r>
        <w:rPr>
          <w:rFonts w:ascii="Calibri" w:hAnsi="Calibri"/>
          <w:i w:val="1"/>
          <w:iCs w:val="1"/>
          <w:sz w:val="28"/>
          <w:szCs w:val="28"/>
          <w:rtl w:val="0"/>
          <w:lang w:val="en-US"/>
        </w:rPr>
        <w:t>working on our place,</w:t>
      </w:r>
    </w:p>
    <w:p>
      <w:pPr>
        <w:pStyle w:val="Body"/>
        <w:spacing w:line="480" w:lineRule="auto"/>
        <w:jc w:val="center"/>
        <w:rPr>
          <w:rFonts w:ascii="Calibri" w:cs="Calibri" w:hAnsi="Calibri" w:eastAsia="Calibri"/>
          <w:i w:val="1"/>
          <w:iCs w:val="1"/>
          <w:sz w:val="28"/>
          <w:szCs w:val="28"/>
        </w:rPr>
      </w:pPr>
      <w:r>
        <w:rPr>
          <w:rFonts w:ascii="Calibri" w:hAnsi="Calibri"/>
          <w:i w:val="1"/>
          <w:iCs w:val="1"/>
          <w:sz w:val="28"/>
          <w:szCs w:val="28"/>
          <w:rtl w:val="0"/>
          <w:lang w:val="en-US"/>
        </w:rPr>
        <w:t>whom the Lord must have used</w:t>
      </w:r>
    </w:p>
    <w:p>
      <w:pPr>
        <w:pStyle w:val="Body"/>
        <w:spacing w:line="480" w:lineRule="auto"/>
        <w:jc w:val="center"/>
        <w:rPr>
          <w:rFonts w:ascii="Calibri" w:cs="Calibri" w:hAnsi="Calibri" w:eastAsia="Calibri"/>
          <w:i w:val="1"/>
          <w:iCs w:val="1"/>
          <w:sz w:val="28"/>
          <w:szCs w:val="28"/>
        </w:rPr>
      </w:pPr>
      <w:r>
        <w:rPr>
          <w:rFonts w:ascii="Calibri" w:hAnsi="Calibri"/>
          <w:i w:val="1"/>
          <w:iCs w:val="1"/>
          <w:sz w:val="28"/>
          <w:szCs w:val="28"/>
          <w:rtl w:val="0"/>
          <w:lang w:val="en-US"/>
        </w:rPr>
        <w:t>to administer grace.</w:t>
      </w:r>
    </w:p>
    <w:p>
      <w:pPr>
        <w:pStyle w:val="Body"/>
        <w:spacing w:line="480" w:lineRule="auto"/>
        <w:jc w:val="center"/>
        <w:rPr>
          <w:rFonts w:ascii="Calibri" w:cs="Calibri" w:hAnsi="Calibri" w:eastAsia="Calibri"/>
          <w:i w:val="1"/>
          <w:iCs w:val="1"/>
          <w:sz w:val="28"/>
          <w:szCs w:val="28"/>
        </w:rPr>
      </w:pPr>
      <w:r>
        <w:rPr>
          <w:rFonts w:ascii="Calibri" w:hAnsi="Calibri"/>
          <w:i w:val="1"/>
          <w:iCs w:val="1"/>
          <w:sz w:val="28"/>
          <w:szCs w:val="28"/>
          <w:rtl w:val="0"/>
          <w:lang w:val="en-US"/>
        </w:rPr>
        <w:t xml:space="preserve">Working alone on my roof, </w:t>
      </w:r>
    </w:p>
    <w:p>
      <w:pPr>
        <w:pStyle w:val="Body"/>
        <w:spacing w:line="480" w:lineRule="auto"/>
        <w:jc w:val="center"/>
        <w:rPr>
          <w:rFonts w:ascii="Calibri" w:cs="Calibri" w:hAnsi="Calibri" w:eastAsia="Calibri"/>
          <w:i w:val="1"/>
          <w:iCs w:val="1"/>
          <w:sz w:val="28"/>
          <w:szCs w:val="28"/>
        </w:rPr>
      </w:pPr>
      <w:r>
        <w:rPr>
          <w:rFonts w:ascii="Calibri" w:hAnsi="Calibri"/>
          <w:i w:val="1"/>
          <w:iCs w:val="1"/>
          <w:sz w:val="28"/>
          <w:szCs w:val="28"/>
          <w:rtl w:val="0"/>
          <w:lang w:val="en-US"/>
        </w:rPr>
        <w:t>on a cold March day,</w:t>
      </w:r>
    </w:p>
    <w:p>
      <w:pPr>
        <w:pStyle w:val="Body"/>
        <w:spacing w:line="480" w:lineRule="auto"/>
        <w:jc w:val="center"/>
        <w:rPr>
          <w:rFonts w:ascii="Calibri" w:cs="Calibri" w:hAnsi="Calibri" w:eastAsia="Calibri"/>
          <w:i w:val="1"/>
          <w:iCs w:val="1"/>
          <w:sz w:val="28"/>
          <w:szCs w:val="28"/>
        </w:rPr>
      </w:pPr>
      <w:r>
        <w:rPr>
          <w:rFonts w:ascii="Calibri" w:hAnsi="Calibri"/>
          <w:i w:val="1"/>
          <w:iCs w:val="1"/>
          <w:sz w:val="28"/>
          <w:szCs w:val="28"/>
          <w:rtl w:val="0"/>
          <w:lang w:val="en-US"/>
        </w:rPr>
        <w:t xml:space="preserve">I fell through the rafters </w:t>
      </w:r>
    </w:p>
    <w:p>
      <w:pPr>
        <w:pStyle w:val="Body"/>
        <w:spacing w:line="480" w:lineRule="auto"/>
        <w:jc w:val="center"/>
        <w:rPr>
          <w:rFonts w:ascii="Calibri" w:cs="Calibri" w:hAnsi="Calibri" w:eastAsia="Calibri"/>
          <w:i w:val="1"/>
          <w:iCs w:val="1"/>
          <w:sz w:val="28"/>
          <w:szCs w:val="28"/>
        </w:rPr>
      </w:pPr>
      <w:r>
        <w:rPr>
          <w:rFonts w:ascii="Calibri" w:hAnsi="Calibri"/>
          <w:i w:val="1"/>
          <w:iCs w:val="1"/>
          <w:sz w:val="28"/>
          <w:szCs w:val="28"/>
          <w:rtl w:val="0"/>
          <w:lang w:val="en-US"/>
        </w:rPr>
        <w:t>and there, all bloody, I lay.</w:t>
      </w:r>
    </w:p>
    <w:p>
      <w:pPr>
        <w:pStyle w:val="Body"/>
        <w:spacing w:line="480" w:lineRule="auto"/>
        <w:jc w:val="center"/>
        <w:rPr>
          <w:rFonts w:ascii="Calibri" w:cs="Calibri" w:hAnsi="Calibri" w:eastAsia="Calibri"/>
          <w:i w:val="1"/>
          <w:iCs w:val="1"/>
          <w:sz w:val="28"/>
          <w:szCs w:val="28"/>
        </w:rPr>
      </w:pPr>
      <w:r>
        <w:rPr>
          <w:rFonts w:ascii="Calibri" w:hAnsi="Calibri"/>
          <w:i w:val="1"/>
          <w:iCs w:val="1"/>
          <w:sz w:val="28"/>
          <w:szCs w:val="28"/>
          <w:rtl w:val="0"/>
          <w:lang w:val="en-US"/>
        </w:rPr>
        <w:t>When Jesus found me</w:t>
      </w:r>
    </w:p>
    <w:p>
      <w:pPr>
        <w:pStyle w:val="Body"/>
        <w:spacing w:line="480" w:lineRule="auto"/>
        <w:jc w:val="center"/>
        <w:rPr>
          <w:rFonts w:ascii="Calibri" w:cs="Calibri" w:hAnsi="Calibri" w:eastAsia="Calibri"/>
          <w:i w:val="1"/>
          <w:iCs w:val="1"/>
          <w:sz w:val="28"/>
          <w:szCs w:val="28"/>
        </w:rPr>
      </w:pPr>
      <w:r>
        <w:rPr>
          <w:rFonts w:ascii="Calibri" w:hAnsi="Calibri"/>
          <w:i w:val="1"/>
          <w:iCs w:val="1"/>
          <w:sz w:val="28"/>
          <w:szCs w:val="28"/>
          <w:rtl w:val="0"/>
          <w:lang w:val="en-US"/>
        </w:rPr>
        <w:t>(that sounds like the hymn,</w:t>
      </w:r>
    </w:p>
    <w:p>
      <w:pPr>
        <w:pStyle w:val="Body"/>
        <w:spacing w:line="480" w:lineRule="auto"/>
        <w:jc w:val="center"/>
        <w:rPr>
          <w:rFonts w:ascii="Calibri" w:cs="Calibri" w:hAnsi="Calibri" w:eastAsia="Calibri"/>
          <w:i w:val="1"/>
          <w:iCs w:val="1"/>
          <w:sz w:val="28"/>
          <w:szCs w:val="28"/>
        </w:rPr>
      </w:pPr>
      <w:r>
        <w:rPr>
          <w:rFonts w:ascii="Calibri" w:hAnsi="Calibri"/>
          <w:i w:val="1"/>
          <w:iCs w:val="1"/>
          <w:sz w:val="28"/>
          <w:szCs w:val="28"/>
          <w:rtl w:val="0"/>
          <w:lang w:val="en-US"/>
        </w:rPr>
        <w:t>and maybe it was HIM),</w:t>
      </w:r>
    </w:p>
    <w:p>
      <w:pPr>
        <w:pStyle w:val="Body"/>
        <w:spacing w:line="480" w:lineRule="auto"/>
        <w:jc w:val="center"/>
        <w:rPr>
          <w:rFonts w:ascii="Calibri" w:cs="Calibri" w:hAnsi="Calibri" w:eastAsia="Calibri"/>
          <w:i w:val="1"/>
          <w:iCs w:val="1"/>
          <w:sz w:val="28"/>
          <w:szCs w:val="28"/>
        </w:rPr>
      </w:pPr>
      <w:r>
        <w:rPr>
          <w:rFonts w:ascii="Calibri" w:hAnsi="Calibri"/>
          <w:i w:val="1"/>
          <w:iCs w:val="1"/>
          <w:sz w:val="28"/>
          <w:szCs w:val="28"/>
          <w:rtl w:val="0"/>
          <w:lang w:val="en-US"/>
        </w:rPr>
        <w:t>I didn</w:t>
      </w:r>
      <w:r>
        <w:rPr>
          <w:rFonts w:ascii="Calibri" w:hAnsi="Calibri" w:hint="default"/>
          <w:i w:val="1"/>
          <w:iCs w:val="1"/>
          <w:sz w:val="28"/>
          <w:szCs w:val="28"/>
          <w:rtl w:val="0"/>
          <w:lang w:val="en-US"/>
        </w:rPr>
        <w:t>’</w:t>
      </w:r>
      <w:r>
        <w:rPr>
          <w:rFonts w:ascii="Calibri" w:hAnsi="Calibri"/>
          <w:i w:val="1"/>
          <w:iCs w:val="1"/>
          <w:sz w:val="28"/>
          <w:szCs w:val="28"/>
          <w:rtl w:val="0"/>
          <w:lang w:val="en-US"/>
        </w:rPr>
        <w:t>t see the halo,</w:t>
      </w:r>
    </w:p>
    <w:p>
      <w:pPr>
        <w:pStyle w:val="Body"/>
        <w:spacing w:line="480" w:lineRule="auto"/>
        <w:jc w:val="center"/>
        <w:rPr>
          <w:rFonts w:ascii="Calibri" w:cs="Calibri" w:hAnsi="Calibri" w:eastAsia="Calibri"/>
          <w:i w:val="1"/>
          <w:iCs w:val="1"/>
          <w:sz w:val="28"/>
          <w:szCs w:val="28"/>
        </w:rPr>
      </w:pPr>
      <w:r>
        <w:rPr>
          <w:rFonts w:ascii="Calibri" w:hAnsi="Calibri"/>
          <w:i w:val="1"/>
          <w:iCs w:val="1"/>
          <w:sz w:val="28"/>
          <w:szCs w:val="28"/>
          <w:rtl w:val="0"/>
          <w:lang w:val="en-US"/>
        </w:rPr>
        <w:t>when they carted me away.</w:t>
      </w:r>
    </w:p>
    <w:p>
      <w:pPr>
        <w:pStyle w:val="Body"/>
        <w:spacing w:line="480" w:lineRule="auto"/>
        <w:rPr>
          <w:rFonts w:ascii="Calibri" w:cs="Calibri" w:hAnsi="Calibri" w:eastAsia="Calibri"/>
          <w:sz w:val="28"/>
          <w:szCs w:val="28"/>
        </w:rPr>
      </w:pPr>
      <w:r>
        <w:rPr>
          <w:rFonts w:ascii="Calibri" w:cs="Calibri" w:hAnsi="Calibri" w:eastAsia="Calibri"/>
          <w:sz w:val="28"/>
          <w:szCs w:val="28"/>
        </w:rPr>
        <w:tab/>
      </w:r>
    </w:p>
    <w:p>
      <w:pPr>
        <w:pStyle w:val="Body"/>
        <w:spacing w:line="480" w:lineRule="auto"/>
      </w:pPr>
      <w:r>
        <w:rPr>
          <w:rFonts w:ascii="Calibri" w:cs="Calibri" w:hAnsi="Calibri" w:eastAsia="Calibri"/>
          <w:sz w:val="28"/>
          <w:szCs w:val="28"/>
          <w:rtl w:val="0"/>
        </w:rPr>
        <w:tab/>
        <w:t>Friends, we have seen the Lord! Amen.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The following summary of arguments is based on the original thesis by Elizabeth Schrader:</w:t>
      </w:r>
      <w:r>
        <w:rPr>
          <w:rFonts w:cs="Arial Unicode MS" w:eastAsia="Arial Unicode MS"/>
          <w:rtl w:val="0"/>
        </w:rPr>
        <w:t>6A583DD02987FE836C427B7</w:t>
      </w:r>
      <w:r>
        <w:rPr>
          <w:rFonts w:cs="Arial Unicode MS" w:eastAsia="Arial Unicode MS"/>
          <w:rtl w:val="0"/>
          <w:lang w:val="en-US"/>
        </w:rPr>
        <w:t xml:space="preserve"> and a commentary on it from Diana Butler Bass: </w:t>
      </w:r>
      <w:r>
        <w:rPr>
          <w:rStyle w:val="Hyperlink.0"/>
        </w:rPr>
        <w:fldChar w:fldCharType="begin" w:fldLock="0"/>
      </w:r>
      <w:r>
        <w:rPr>
          <w:rStyle w:val="Hyperlink.0"/>
        </w:rPr>
        <w:instrText xml:space="preserve"> HYPERLINK "https://dianabutlerbass.substack.com/p/mary-the-tower"</w:instrText>
      </w:r>
      <w:r>
        <w:rPr>
          <w:rStyle w:val="Hyperlink.0"/>
        </w:rPr>
        <w:fldChar w:fldCharType="separate" w:fldLock="0"/>
      </w:r>
      <w:r>
        <w:rPr>
          <w:rStyle w:val="Hyperlink.0"/>
          <w:rFonts w:cs="Arial Unicode MS" w:eastAsia="Arial Unicode MS"/>
          <w:rtl w:val="0"/>
          <w:lang w:val="en-US"/>
        </w:rPr>
        <w:t>https://dianabutlerbass.substack.com/p/mary-the-tower</w:t>
      </w:r>
      <w:r>
        <w:rPr/>
        <w:fldChar w:fldCharType="end" w:fldLock="0"/>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rtl w:val="0"/>
        <w:lang w:val="en-US"/>
      </w:rPr>
      <w:t xml:space="preserve">Page </w:t>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