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Surprise!</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6.8.25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Today we kick off our Pentecost Summer of Surprise! So, surprise! Things are a little different today. This story of Pentecost would have been much different if Peter had been the only one to rise and speak. It was the diversity of voices, as much as the wind and flame, that drew attention. Languages that were not only quite foreign, but in some cases, ancient, were suddenly being spoken, and somehow, each person could understand what was being said. What the devil was happening?</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Peter saw his moment, and rose to preach. He pulled out a text from the prophet Joel: </w:t>
      </w:r>
      <w:r>
        <w:rPr>
          <w:rFonts w:ascii="Times New Roman" w:hAnsi="Times New Roman" w:hint="default"/>
          <w:sz w:val="28"/>
          <w:szCs w:val="28"/>
          <w:rtl w:val="0"/>
          <w:lang w:val="en-US"/>
        </w:rPr>
        <w:t>“</w:t>
      </w:r>
      <w:r>
        <w:rPr>
          <w:rFonts w:ascii="Times New Roman" w:hAnsi="Times New Roman"/>
          <w:sz w:val="28"/>
          <w:szCs w:val="28"/>
          <w:rtl w:val="0"/>
          <w:lang w:val="en-US"/>
        </w:rPr>
        <w:t>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w:t>
      </w:r>
      <w:r>
        <w:rPr>
          <w:rFonts w:ascii="Times New Roman" w:hAnsi="Times New Roman" w:hint="default"/>
          <w:sz w:val="28"/>
          <w:szCs w:val="28"/>
          <w:rtl w:val="0"/>
          <w:lang w:val="en-US"/>
        </w:rPr>
        <w:t xml:space="preserve">” </w:t>
      </w:r>
      <w:r>
        <w:rPr>
          <w:rFonts w:ascii="Times New Roman" w:hAnsi="Times New Roman"/>
          <w:sz w:val="28"/>
          <w:szCs w:val="28"/>
          <w:rtl w:val="0"/>
          <w:lang w:val="en-US"/>
        </w:rPr>
        <w:t>See? It had all been foretold by the prophet. Were they surprised to see this democratizing Spirit that would incite everyone to prophesy? Knowing the prophet</w:t>
      </w:r>
      <w:r>
        <w:rPr>
          <w:rFonts w:ascii="Times New Roman" w:hAnsi="Times New Roman" w:hint="default"/>
          <w:sz w:val="28"/>
          <w:szCs w:val="28"/>
          <w:rtl w:val="0"/>
          <w:lang w:val="en-US"/>
        </w:rPr>
        <w:t>’</w:t>
      </w:r>
      <w:r>
        <w:rPr>
          <w:rFonts w:ascii="Times New Roman" w:hAnsi="Times New Roman"/>
          <w:sz w:val="28"/>
          <w:szCs w:val="28"/>
          <w:rtl w:val="0"/>
          <w:lang w:val="en-US"/>
        </w:rPr>
        <w:t>s words and then seeing them come to life are two very different things. We know that God is always with us, but we often don</w:t>
      </w:r>
      <w:r>
        <w:rPr>
          <w:rFonts w:ascii="Times New Roman" w:hAnsi="Times New Roman" w:hint="default"/>
          <w:sz w:val="28"/>
          <w:szCs w:val="28"/>
          <w:rtl w:val="0"/>
          <w:lang w:val="en-US"/>
        </w:rPr>
        <w:t>’</w:t>
      </w:r>
      <w:r>
        <w:rPr>
          <w:rFonts w:ascii="Times New Roman" w:hAnsi="Times New Roman"/>
          <w:sz w:val="28"/>
          <w:szCs w:val="28"/>
          <w:rtl w:val="0"/>
          <w:lang w:val="en-US"/>
        </w:rPr>
        <w:t>t expect to see or experience that reality.</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Peter</w:t>
      </w:r>
      <w:r>
        <w:rPr>
          <w:rFonts w:ascii="Times New Roman" w:hAnsi="Times New Roman" w:hint="default"/>
          <w:sz w:val="28"/>
          <w:szCs w:val="28"/>
          <w:rtl w:val="0"/>
          <w:lang w:val="en-US"/>
        </w:rPr>
        <w:t>’</w:t>
      </w:r>
      <w:r>
        <w:rPr>
          <w:rFonts w:ascii="Times New Roman" w:hAnsi="Times New Roman"/>
          <w:sz w:val="28"/>
          <w:szCs w:val="28"/>
          <w:rtl w:val="0"/>
          <w:lang w:val="en-US"/>
        </w:rPr>
        <w:t xml:space="preserve">s sermon was very </w:t>
      </w:r>
      <w:r>
        <w:rPr>
          <w:rFonts w:ascii="Times New Roman" w:hAnsi="Times New Roman" w:hint="default"/>
          <w:sz w:val="28"/>
          <w:szCs w:val="28"/>
          <w:rtl w:val="0"/>
          <w:lang w:val="en-US"/>
        </w:rPr>
        <w:t>“</w:t>
      </w:r>
      <w:r>
        <w:rPr>
          <w:rFonts w:ascii="Times New Roman" w:hAnsi="Times New Roman"/>
          <w:sz w:val="28"/>
          <w:szCs w:val="28"/>
          <w:rtl w:val="0"/>
          <w:lang w:val="en-US"/>
        </w:rPr>
        <w:t>come to Jesus,</w:t>
      </w:r>
      <w:r>
        <w:rPr>
          <w:rFonts w:ascii="Times New Roman" w:hAnsi="Times New Roman" w:hint="default"/>
          <w:sz w:val="28"/>
          <w:szCs w:val="28"/>
          <w:rtl w:val="0"/>
          <w:lang w:val="en-US"/>
        </w:rPr>
        <w:t xml:space="preserve">” </w:t>
      </w:r>
      <w:r>
        <w:rPr>
          <w:rFonts w:ascii="Times New Roman" w:hAnsi="Times New Roman"/>
          <w:sz w:val="28"/>
          <w:szCs w:val="28"/>
          <w:rtl w:val="0"/>
          <w:lang w:val="en-US"/>
        </w:rPr>
        <w:t>but if it hadn</w:t>
      </w:r>
      <w:r>
        <w:rPr>
          <w:rFonts w:ascii="Times New Roman" w:hAnsi="Times New Roman" w:hint="default"/>
          <w:sz w:val="28"/>
          <w:szCs w:val="28"/>
          <w:rtl w:val="0"/>
          <w:lang w:val="en-US"/>
        </w:rPr>
        <w:t>’</w:t>
      </w:r>
      <w:r>
        <w:rPr>
          <w:rFonts w:ascii="Times New Roman" w:hAnsi="Times New Roman"/>
          <w:sz w:val="28"/>
          <w:szCs w:val="28"/>
          <w:rtl w:val="0"/>
          <w:lang w:val="en-US"/>
        </w:rPr>
        <w:t xml:space="preserve">t been for the diverse group gathered there, this would have been a different story.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are the body of Christ, and we are all gifted by the Holy Spirit for the work to which we</w:t>
      </w:r>
      <w:r>
        <w:rPr>
          <w:rFonts w:ascii="Times New Roman" w:hAnsi="Times New Roman" w:hint="default"/>
          <w:sz w:val="28"/>
          <w:szCs w:val="28"/>
          <w:rtl w:val="0"/>
          <w:lang w:val="en-US"/>
        </w:rPr>
        <w:t>’</w:t>
      </w:r>
      <w:r>
        <w:rPr>
          <w:rFonts w:ascii="Times New Roman" w:hAnsi="Times New Roman"/>
          <w:sz w:val="28"/>
          <w:szCs w:val="28"/>
          <w:rtl w:val="0"/>
          <w:lang w:val="en-US"/>
        </w:rPr>
        <w:t>re called. No leader has it all; we</w:t>
      </w:r>
      <w:r>
        <w:rPr>
          <w:rFonts w:ascii="Times New Roman" w:hAnsi="Times New Roman" w:hint="default"/>
          <w:sz w:val="28"/>
          <w:szCs w:val="28"/>
          <w:rtl w:val="0"/>
          <w:lang w:val="en-US"/>
        </w:rPr>
        <w:t>’</w:t>
      </w:r>
      <w:r>
        <w:rPr>
          <w:rFonts w:ascii="Times New Roman" w:hAnsi="Times New Roman"/>
          <w:sz w:val="28"/>
          <w:szCs w:val="28"/>
          <w:rtl w:val="0"/>
          <w:lang w:val="en-US"/>
        </w:rPr>
        <w:t xml:space="preserve">re all incomplete. We need each other. We need to hear voices that speak different languages - literally and figuratively. We need to make space to learn from people who think differently.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One of my favorite sections of Scripture is 1 Corinthians chapter 12. Paul waxes poetic about the body of Christ - a collective whole made up of many different parts. Each part is critical, each part has value. If we were all the same, what kind of body would that be? If we were all noses, or ears? When I read this, I always picture disembodied parts zooming around in space.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ridiculous! It would be chaos! We need each other, and we need the full diversity of the body simply to function, baseline.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Last Tuesday we had a beautiful service celebrating Joanie</w:t>
      </w:r>
      <w:r>
        <w:rPr>
          <w:rFonts w:ascii="Times New Roman" w:hAnsi="Times New Roman" w:hint="default"/>
          <w:sz w:val="28"/>
          <w:szCs w:val="28"/>
          <w:rtl w:val="0"/>
          <w:lang w:val="en-US"/>
        </w:rPr>
        <w:t>’</w:t>
      </w:r>
      <w:r>
        <w:rPr>
          <w:rFonts w:ascii="Times New Roman" w:hAnsi="Times New Roman"/>
          <w:sz w:val="28"/>
          <w:szCs w:val="28"/>
          <w:rtl w:val="0"/>
          <w:lang w:val="en-US"/>
        </w:rPr>
        <w:t>s life and witnessing to the hope of resurrection. It was more participatory than many services we have - some of that was planned, and the rest was a Holy Spirit surprise. It was wonderful.</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Nancy shared about Joanie</w:t>
      </w:r>
      <w:r>
        <w:rPr>
          <w:rFonts w:ascii="Times New Roman" w:hAnsi="Times New Roman" w:hint="default"/>
          <w:sz w:val="28"/>
          <w:szCs w:val="28"/>
          <w:rtl w:val="0"/>
          <w:lang w:val="en-US"/>
        </w:rPr>
        <w:t>’</w:t>
      </w:r>
      <w:r>
        <w:rPr>
          <w:rFonts w:ascii="Times New Roman" w:hAnsi="Times New Roman"/>
          <w:sz w:val="28"/>
          <w:szCs w:val="28"/>
          <w:rtl w:val="0"/>
          <w:lang w:val="en-US"/>
        </w:rPr>
        <w:t>s time in the Explorers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Class with Pastor Dan Grandstaff. Of course there were heady theological conversations, but each week, Joanie would sum it up - </w:t>
      </w:r>
      <w:r>
        <w:rPr>
          <w:rFonts w:ascii="Times New Roman" w:hAnsi="Times New Roman" w:hint="default"/>
          <w:sz w:val="28"/>
          <w:szCs w:val="28"/>
          <w:rtl w:val="0"/>
          <w:lang w:val="en-US"/>
        </w:rPr>
        <w:t>“</w:t>
      </w:r>
      <w:r>
        <w:rPr>
          <w:rFonts w:ascii="Times New Roman" w:hAnsi="Times New Roman"/>
          <w:sz w:val="28"/>
          <w:szCs w:val="28"/>
          <w:rtl w:val="0"/>
          <w:lang w:val="en-US"/>
        </w:rPr>
        <w:t>Jesus loves me</w:t>
      </w:r>
      <w:r>
        <w:rPr>
          <w:rFonts w:ascii="Times New Roman" w:hAnsi="Times New Roman" w:hint="default"/>
          <w:sz w:val="28"/>
          <w:szCs w:val="28"/>
          <w:rtl w:val="0"/>
          <w:lang w:val="en-US"/>
        </w:rPr>
        <w:t xml:space="preserve">” </w:t>
      </w:r>
      <w:r>
        <w:rPr>
          <w:rFonts w:ascii="Times New Roman" w:hAnsi="Times New Roman"/>
          <w:sz w:val="28"/>
          <w:szCs w:val="28"/>
          <w:rtl w:val="0"/>
          <w:lang w:val="en-US"/>
        </w:rPr>
        <w:t>- a complete statement of faith. Joanie</w:t>
      </w:r>
      <w:r>
        <w:rPr>
          <w:rFonts w:ascii="Times New Roman" w:hAnsi="Times New Roman" w:hint="default"/>
          <w:sz w:val="28"/>
          <w:szCs w:val="28"/>
          <w:rtl w:val="0"/>
          <w:lang w:val="en-US"/>
        </w:rPr>
        <w:t>’</w:t>
      </w:r>
      <w:r>
        <w:rPr>
          <w:rFonts w:ascii="Times New Roman" w:hAnsi="Times New Roman"/>
          <w:sz w:val="28"/>
          <w:szCs w:val="28"/>
          <w:rtl w:val="0"/>
          <w:lang w:val="en-US"/>
        </w:rPr>
        <w:t>s cerebral palsy made speech more difficult, especially as she got older. She was so wonderfully patient when people couldn</w:t>
      </w:r>
      <w:r>
        <w:rPr>
          <w:rFonts w:ascii="Times New Roman" w:hAnsi="Times New Roman" w:hint="default"/>
          <w:sz w:val="28"/>
          <w:szCs w:val="28"/>
          <w:rtl w:val="0"/>
          <w:lang w:val="en-US"/>
        </w:rPr>
        <w:t>’</w:t>
      </w:r>
      <w:r>
        <w:rPr>
          <w:rFonts w:ascii="Times New Roman" w:hAnsi="Times New Roman"/>
          <w:sz w:val="28"/>
          <w:szCs w:val="28"/>
          <w:rtl w:val="0"/>
          <w:lang w:val="en-US"/>
        </w:rPr>
        <w:t>t understand what she was trying to communicate. This body was so much richer because of her presence with us. Her voice was a Pentecost voice - an undeniable sign of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presence, and the work of the Holy Spirit.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 haven</w:t>
      </w:r>
      <w:r>
        <w:rPr>
          <w:rFonts w:ascii="Times New Roman" w:hAnsi="Times New Roman" w:hint="default"/>
          <w:sz w:val="28"/>
          <w:szCs w:val="28"/>
          <w:rtl w:val="0"/>
          <w:lang w:val="en-US"/>
        </w:rPr>
        <w:t>’</w:t>
      </w:r>
      <w:r>
        <w:rPr>
          <w:rFonts w:ascii="Times New Roman" w:hAnsi="Times New Roman"/>
          <w:sz w:val="28"/>
          <w:szCs w:val="28"/>
          <w:rtl w:val="0"/>
          <w:lang w:val="en-US"/>
        </w:rPr>
        <w:t>t forgotten our reading from Galatians - those familiar fruits of the spirit. These are such difficult days, in so many ways. It</w:t>
      </w:r>
      <w:r>
        <w:rPr>
          <w:rFonts w:ascii="Times New Roman" w:hAnsi="Times New Roman" w:hint="default"/>
          <w:sz w:val="28"/>
          <w:szCs w:val="28"/>
          <w:rtl w:val="0"/>
          <w:lang w:val="en-US"/>
        </w:rPr>
        <w:t>’</w:t>
      </w:r>
      <w:r>
        <w:rPr>
          <w:rFonts w:ascii="Times New Roman" w:hAnsi="Times New Roman"/>
          <w:sz w:val="28"/>
          <w:szCs w:val="28"/>
          <w:rtl w:val="0"/>
          <w:lang w:val="en-US"/>
        </w:rPr>
        <w:t xml:space="preserve">s hard to grow good crops in depleted soil. And yet, we can find these fruits growing. Paul named these as signs that we are living according to the Spirit. If the Spirit is guiding us, these are the fruits that will grow. But I also think the Holy Spirit is planting and tending seeds all over the place, for our sustenance and delight. Even if your soil is depleted, there is Spirit-grown fruit to be found, sometimes where you least expect it. </w:t>
      </w:r>
      <w:r>
        <w:rPr>
          <w:rFonts w:ascii="Times New Roman" w:hAnsi="Times New Roman"/>
          <w:sz w:val="28"/>
          <w:szCs w:val="28"/>
          <w:rtl w:val="0"/>
          <w:lang w:val="en-US"/>
        </w:rPr>
        <w:t>In fact, if you reach under your chair, you might find a surprise</w:t>
      </w:r>
      <w:r>
        <w:rPr>
          <w:rFonts w:ascii="Times New Roman" w:hAnsi="Times New Roman"/>
          <w:sz w:val="28"/>
          <w:szCs w:val="28"/>
          <w:rtl w:val="0"/>
          <w:lang w:val="en-US"/>
        </w:rPr>
        <w:t>!</w:t>
      </w:r>
      <w:r>
        <w:rPr>
          <w:rFonts w:ascii="Times New Roman" w:hAnsi="Times New Roman"/>
          <w:sz w:val="28"/>
          <w:szCs w:val="28"/>
          <w:rtl w:val="0"/>
          <w:lang w:val="en-US"/>
        </w:rPr>
        <w:t xml:space="preserve"> Go ahead and check. If you</w:t>
      </w:r>
      <w:r>
        <w:rPr>
          <w:rFonts w:ascii="Times New Roman" w:hAnsi="Times New Roman" w:hint="default"/>
          <w:sz w:val="28"/>
          <w:szCs w:val="28"/>
          <w:rtl w:val="1"/>
        </w:rPr>
        <w:t>’</w:t>
      </w:r>
      <w:r>
        <w:rPr>
          <w:rFonts w:ascii="Times New Roman" w:hAnsi="Times New Roman"/>
          <w:sz w:val="28"/>
          <w:szCs w:val="28"/>
          <w:rtl w:val="0"/>
          <w:lang w:val="en-US"/>
        </w:rPr>
        <w:t>re in an armchair, it might be in the pocket.</w:t>
      </w:r>
      <w:r>
        <w:rPr>
          <w:rFonts w:ascii="Times New Roman" w:hAnsi="Times New Roman"/>
          <w:sz w:val="28"/>
          <w:szCs w:val="28"/>
          <w:rtl w:val="0"/>
          <w:lang w:val="en-US"/>
        </w:rPr>
        <w:t xml:space="preserve"> You should each have your very own fruit of the spirit on your slip of paper. Take a moment to think about it. Where have you experienced that fruit recently? </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Body"/>
        <w:spacing w:line="48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.Thank you for sharing. In this summer of surprise, I</w:t>
      </w:r>
      <w:r>
        <w:rPr>
          <w:rFonts w:ascii="Times New Roman" w:hAnsi="Times New Roman" w:hint="default"/>
          <w:sz w:val="28"/>
          <w:szCs w:val="28"/>
          <w:rtl w:val="0"/>
          <w:lang w:val="en-US"/>
        </w:rPr>
        <w:t>’</w:t>
      </w:r>
      <w:r>
        <w:rPr>
          <w:rFonts w:ascii="Times New Roman" w:hAnsi="Times New Roman"/>
          <w:sz w:val="28"/>
          <w:szCs w:val="28"/>
          <w:rtl w:val="0"/>
          <w:lang w:val="en-US"/>
        </w:rPr>
        <w:t>d like to invite you to hold on to that fruit of the Spirit. Look for it, especially in places where you don</w:t>
      </w:r>
      <w:r>
        <w:rPr>
          <w:rFonts w:ascii="Times New Roman" w:hAnsi="Times New Roman" w:hint="default"/>
          <w:sz w:val="28"/>
          <w:szCs w:val="28"/>
          <w:rtl w:val="0"/>
          <w:lang w:val="en-US"/>
        </w:rPr>
        <w:t>’</w:t>
      </w:r>
      <w:r>
        <w:rPr>
          <w:rFonts w:ascii="Times New Roman" w:hAnsi="Times New Roman"/>
          <w:sz w:val="28"/>
          <w:szCs w:val="28"/>
          <w:rtl w:val="0"/>
          <w:lang w:val="en-US"/>
        </w:rPr>
        <w:t>t expect it. Reflect on it, and think about the ways you bear this fruit in your own life. Maybe growing more of that fruit can be an intention for the summer. It certainly wouldn</w:t>
      </w:r>
      <w:r>
        <w:rPr>
          <w:rFonts w:ascii="Times New Roman" w:hAnsi="Times New Roman" w:hint="default"/>
          <w:sz w:val="28"/>
          <w:szCs w:val="28"/>
          <w:rtl w:val="0"/>
          <w:lang w:val="en-US"/>
        </w:rPr>
        <w:t>’</w:t>
      </w:r>
      <w:r>
        <w:rPr>
          <w:rFonts w:ascii="Times New Roman" w:hAnsi="Times New Roman"/>
          <w:sz w:val="28"/>
          <w:szCs w:val="28"/>
          <w:rtl w:val="0"/>
          <w:lang w:val="en-US"/>
        </w:rPr>
        <w:t>t hurt!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These days are difficult. Thank God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have to go through them alone.  May the Holy Spirit surprise us and inspire us to bear good fruit as we seek to follow Jesus. Amen. </w:t>
      </w:r>
    </w:p>
    <w:p>
      <w:pPr>
        <w:pStyle w:val="Body"/>
        <w:spacing w:line="480" w:lineRule="auto"/>
      </w:pPr>
      <w:r>
        <w:rPr>
          <w:rFonts w:ascii="Times New Roman" w:cs="Times New Roman" w:hAnsi="Times New Roman" w:eastAsia="Times New Roman"/>
          <w:sz w:val="28"/>
          <w:szCs w:val="28"/>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