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en-US"/>
        </w:rPr>
        <w:t>“</w:t>
      </w:r>
      <w:r>
        <w:rPr>
          <w:rFonts w:ascii="Times New Roman" w:hAnsi="Times New Roman"/>
          <w:sz w:val="28"/>
          <w:szCs w:val="28"/>
          <w:rtl w:val="0"/>
          <w:lang w:val="en-US"/>
        </w:rPr>
        <w:t>A Song of Liberation</w:t>
      </w:r>
      <w:r>
        <w:rPr>
          <w:rFonts w:ascii="Times New Roman" w:hAnsi="Times New Roman" w:hint="default"/>
          <w:sz w:val="28"/>
          <w:szCs w:val="28"/>
          <w:rtl w:val="0"/>
          <w:lang w:val="en-US"/>
        </w:rPr>
        <w:t xml:space="preserve">” </w:t>
      </w:r>
      <w:r>
        <w:rPr>
          <w:rFonts w:ascii="Times New Roman" w:hAnsi="Times New Roman"/>
          <w:sz w:val="28"/>
          <w:szCs w:val="28"/>
          <w:rtl w:val="0"/>
          <w:lang w:val="en-US"/>
        </w:rPr>
        <w:t>- Stephanie Sorge, 4/26/26</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w:t>
      </w:r>
      <w:r>
        <w:rPr>
          <w:rFonts w:ascii="Times New Roman" w:hAnsi="Times New Roman" w:hint="default"/>
          <w:sz w:val="28"/>
          <w:szCs w:val="28"/>
          <w:rtl w:val="0"/>
          <w:lang w:val="en-US"/>
        </w:rPr>
        <w:t>’</w:t>
      </w:r>
      <w:r>
        <w:rPr>
          <w:rFonts w:ascii="Times New Roman" w:hAnsi="Times New Roman"/>
          <w:sz w:val="28"/>
          <w:szCs w:val="28"/>
          <w:rtl w:val="0"/>
          <w:lang w:val="en-US"/>
        </w:rPr>
        <w:t>ve always loved this story of Paul and Silas, singing so powerfully that their chains and fetters fall away. It</w:t>
      </w:r>
      <w:r>
        <w:rPr>
          <w:rFonts w:ascii="Times New Roman" w:hAnsi="Times New Roman" w:hint="default"/>
          <w:sz w:val="28"/>
          <w:szCs w:val="28"/>
          <w:rtl w:val="0"/>
          <w:lang w:val="en-US"/>
        </w:rPr>
        <w:t>’</w:t>
      </w:r>
      <w:r>
        <w:rPr>
          <w:rFonts w:ascii="Times New Roman" w:hAnsi="Times New Roman"/>
          <w:sz w:val="28"/>
          <w:szCs w:val="28"/>
          <w:rtl w:val="0"/>
          <w:lang w:val="en-US"/>
        </w:rPr>
        <w:t>s a story of deep liberation. All of the prisoners - not just Paul and Silas - are freed from their shackles. Their jailor is not in physical chains, but he is still under the power of the Empire for whom he works. Fearing the worst, he seeks his own liberation through death, but Paul offers a new way forward. It changes the jailor and his whole household forever. Oh, freedom!</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In that moment, Paul seemed to understand that our liberation is bound to the liberation of others. As Fannie Lou Hamer famously said, </w:t>
      </w:r>
      <w:r>
        <w:rPr>
          <w:rFonts w:ascii="Times New Roman" w:hAnsi="Times New Roman" w:hint="default"/>
          <w:sz w:val="28"/>
          <w:szCs w:val="28"/>
          <w:rtl w:val="0"/>
          <w:lang w:val="en-US"/>
        </w:rPr>
        <w:t>“</w:t>
      </w:r>
      <w:r>
        <w:rPr>
          <w:rFonts w:ascii="Times New Roman" w:hAnsi="Times New Roman"/>
          <w:sz w:val="28"/>
          <w:szCs w:val="28"/>
          <w:rtl w:val="0"/>
          <w:lang w:val="en-US"/>
        </w:rPr>
        <w:t>Nobody</w:t>
      </w:r>
      <w:r>
        <w:rPr>
          <w:rFonts w:ascii="Times New Roman" w:hAnsi="Times New Roman" w:hint="default"/>
          <w:sz w:val="28"/>
          <w:szCs w:val="28"/>
          <w:rtl w:val="0"/>
          <w:lang w:val="en-US"/>
        </w:rPr>
        <w:t>’</w:t>
      </w:r>
      <w:r>
        <w:rPr>
          <w:rFonts w:ascii="Times New Roman" w:hAnsi="Times New Roman"/>
          <w:sz w:val="28"/>
          <w:szCs w:val="28"/>
          <w:rtl w:val="0"/>
          <w:lang w:val="en-US"/>
        </w:rPr>
        <w:t>s free until everybody</w:t>
      </w:r>
      <w:r>
        <w:rPr>
          <w:rFonts w:ascii="Times New Roman" w:hAnsi="Times New Roman" w:hint="default"/>
          <w:sz w:val="28"/>
          <w:szCs w:val="28"/>
          <w:rtl w:val="0"/>
          <w:lang w:val="en-US"/>
        </w:rPr>
        <w:t>’</w:t>
      </w:r>
      <w:r>
        <w:rPr>
          <w:rFonts w:ascii="Times New Roman" w:hAnsi="Times New Roman"/>
          <w:sz w:val="28"/>
          <w:szCs w:val="28"/>
          <w:rtl w:val="0"/>
          <w:lang w:val="en-US"/>
        </w:rPr>
        <w:t>s free.</w:t>
      </w:r>
      <w:r>
        <w:rPr>
          <w:rFonts w:ascii="Times New Roman" w:hAnsi="Times New Roman" w:hint="default"/>
          <w:sz w:val="28"/>
          <w:szCs w:val="28"/>
          <w:rtl w:val="0"/>
          <w:lang w:val="en-US"/>
        </w:rPr>
        <w:t xml:space="preserve">” </w:t>
      </w:r>
      <w:r>
        <w:rPr>
          <w:rFonts w:ascii="Times New Roman" w:hAnsi="Times New Roman"/>
          <w:sz w:val="28"/>
          <w:szCs w:val="28"/>
          <w:rtl w:val="0"/>
          <w:lang w:val="en-US"/>
        </w:rPr>
        <w:t>She understood the importance of intersectional work. If all forms of injustice and oppression are connected, one can</w:t>
      </w:r>
      <w:r>
        <w:rPr>
          <w:rFonts w:ascii="Times New Roman" w:hAnsi="Times New Roman" w:hint="default"/>
          <w:sz w:val="28"/>
          <w:szCs w:val="28"/>
          <w:rtl w:val="0"/>
          <w:lang w:val="en-US"/>
        </w:rPr>
        <w:t>’</w:t>
      </w:r>
      <w:r>
        <w:rPr>
          <w:rFonts w:ascii="Times New Roman" w:hAnsi="Times New Roman"/>
          <w:sz w:val="28"/>
          <w:szCs w:val="28"/>
          <w:rtl w:val="0"/>
          <w:lang w:val="en-US"/>
        </w:rPr>
        <w:t>t focus on one at the detriment of the others. It wasn</w:t>
      </w:r>
      <w:r>
        <w:rPr>
          <w:rFonts w:ascii="Times New Roman" w:hAnsi="Times New Roman" w:hint="default"/>
          <w:sz w:val="28"/>
          <w:szCs w:val="28"/>
          <w:rtl w:val="0"/>
          <w:lang w:val="en-US"/>
        </w:rPr>
        <w:t>’</w:t>
      </w:r>
      <w:r>
        <w:rPr>
          <w:rFonts w:ascii="Times New Roman" w:hAnsi="Times New Roman"/>
          <w:sz w:val="28"/>
          <w:szCs w:val="28"/>
          <w:rtl w:val="0"/>
          <w:lang w:val="en-US"/>
        </w:rPr>
        <w:t>t enough to address racism while putting sexism on the back burner. Feminists couldn</w:t>
      </w:r>
      <w:r>
        <w:rPr>
          <w:rFonts w:ascii="Times New Roman" w:hAnsi="Times New Roman" w:hint="default"/>
          <w:sz w:val="28"/>
          <w:szCs w:val="28"/>
          <w:rtl w:val="0"/>
          <w:lang w:val="en-US"/>
        </w:rPr>
        <w:t>’</w:t>
      </w:r>
      <w:r>
        <w:rPr>
          <w:rFonts w:ascii="Times New Roman" w:hAnsi="Times New Roman"/>
          <w:sz w:val="28"/>
          <w:szCs w:val="28"/>
          <w:rtl w:val="0"/>
          <w:lang w:val="en-US"/>
        </w:rPr>
        <w:t>t work effectively to address sexism while ignoring the ways in which race, sexuality, and other factors are woven into the fabric of injustice.</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 guess Paul was ahead of his time. A bit. There</w:t>
      </w:r>
      <w:r>
        <w:rPr>
          <w:rFonts w:ascii="Times New Roman" w:hAnsi="Times New Roman" w:hint="default"/>
          <w:sz w:val="28"/>
          <w:szCs w:val="28"/>
          <w:rtl w:val="0"/>
          <w:lang w:val="en-US"/>
        </w:rPr>
        <w:t>’</w:t>
      </w:r>
      <w:r>
        <w:rPr>
          <w:rFonts w:ascii="Times New Roman" w:hAnsi="Times New Roman"/>
          <w:sz w:val="28"/>
          <w:szCs w:val="28"/>
          <w:rtl w:val="0"/>
          <w:lang w:val="en-US"/>
        </w:rPr>
        <w:t>s still the issue of what landed Paul and Silas in prison in the first place. They met a girl who was enslaved, who made lots of money for her enslavers because she had a spirit that enabled her to predict the future. I grew up believing that this was an evil spirit, one that she would have been glad to be rid of, so I was a bit shocked when I heard one commentator refer to her unique ability as a spiritual gift. The text doesn</w:t>
      </w:r>
      <w:r>
        <w:rPr>
          <w:rFonts w:ascii="Times New Roman" w:hAnsi="Times New Roman" w:hint="default"/>
          <w:sz w:val="28"/>
          <w:szCs w:val="28"/>
          <w:rtl w:val="0"/>
          <w:lang w:val="en-US"/>
        </w:rPr>
        <w:t>’</w:t>
      </w:r>
      <w:r>
        <w:rPr>
          <w:rFonts w:ascii="Times New Roman" w:hAnsi="Times New Roman"/>
          <w:sz w:val="28"/>
          <w:szCs w:val="28"/>
          <w:rtl w:val="0"/>
          <w:lang w:val="en-US"/>
        </w:rPr>
        <w:t>t say it</w:t>
      </w:r>
      <w:r>
        <w:rPr>
          <w:rFonts w:ascii="Times New Roman" w:hAnsi="Times New Roman" w:hint="default"/>
          <w:sz w:val="28"/>
          <w:szCs w:val="28"/>
          <w:rtl w:val="0"/>
          <w:lang w:val="en-US"/>
        </w:rPr>
        <w:t>’</w:t>
      </w:r>
      <w:r>
        <w:rPr>
          <w:rFonts w:ascii="Times New Roman" w:hAnsi="Times New Roman"/>
          <w:sz w:val="28"/>
          <w:szCs w:val="28"/>
          <w:rtl w:val="0"/>
          <w:lang w:val="en-US"/>
        </w:rPr>
        <w:t>s an evil spirit or demon, it just refers to a particular gift of divination that would have been known to Paul</w:t>
      </w:r>
      <w:r>
        <w:rPr>
          <w:rFonts w:ascii="Times New Roman" w:hAnsi="Times New Roman" w:hint="default"/>
          <w:sz w:val="28"/>
          <w:szCs w:val="28"/>
          <w:rtl w:val="0"/>
          <w:lang w:val="en-US"/>
        </w:rPr>
        <w:t>’</w:t>
      </w:r>
      <w:r>
        <w:rPr>
          <w:rFonts w:ascii="Times New Roman" w:hAnsi="Times New Roman"/>
          <w:sz w:val="28"/>
          <w:szCs w:val="28"/>
          <w:rtl w:val="0"/>
          <w:lang w:val="en-US"/>
        </w:rPr>
        <w:t>s audience.</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While the spirit of divination is not attributed to God, the girl followed Paul and the others around shouting, </w:t>
      </w:r>
      <w:r>
        <w:rPr>
          <w:rFonts w:ascii="Times New Roman" w:hAnsi="Times New Roman" w:hint="default"/>
          <w:sz w:val="28"/>
          <w:szCs w:val="28"/>
          <w:rtl w:val="0"/>
          <w:lang w:val="en-US"/>
        </w:rPr>
        <w:t>“</w:t>
      </w:r>
      <w:r>
        <w:rPr>
          <w:rFonts w:ascii="Times New Roman" w:hAnsi="Times New Roman"/>
          <w:sz w:val="28"/>
          <w:szCs w:val="28"/>
          <w:rtl w:val="0"/>
          <w:lang w:val="en-US"/>
        </w:rPr>
        <w:t>These people are servants of the Most High God! They are proclaiming a way of salvation to you!</w:t>
      </w:r>
      <w:r>
        <w:rPr>
          <w:rFonts w:ascii="Times New Roman" w:hAnsi="Times New Roman" w:hint="default"/>
          <w:sz w:val="28"/>
          <w:szCs w:val="28"/>
          <w:rtl w:val="0"/>
        </w:rPr>
        <w:t>”</w:t>
      </w:r>
      <w:r>
        <w:rPr>
          <w:rFonts w:ascii="Times New Roman" w:hAnsi="Times New Roman"/>
          <w:sz w:val="28"/>
          <w:szCs w:val="28"/>
          <w:rtl w:val="0"/>
          <w:lang w:val="en-US"/>
        </w:rPr>
        <w:t xml:space="preserve"> She was speaking the truth about them. There may have been any number of good reasons to rid her of the spirit, but the reason Paul does it? He was annoyed. This is usually celebrated as an act of liberation. If she was enslaved because her enslavers could profit from her particular gifts, then taking away the financial incentive would bring her freedom. Really?</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We don</w:t>
      </w:r>
      <w:r>
        <w:rPr>
          <w:rFonts w:ascii="Times New Roman" w:hAnsi="Times New Roman" w:hint="default"/>
          <w:sz w:val="28"/>
          <w:szCs w:val="28"/>
          <w:rtl w:val="0"/>
          <w:lang w:val="en-US"/>
        </w:rPr>
        <w:t>’</w:t>
      </w:r>
      <w:r>
        <w:rPr>
          <w:rFonts w:ascii="Times New Roman" w:hAnsi="Times New Roman"/>
          <w:sz w:val="28"/>
          <w:szCs w:val="28"/>
          <w:rtl w:val="0"/>
          <w:lang w:val="en-US"/>
        </w:rPr>
        <w:t>t know what happened to her, but just because she was no longer profitable in the same way doesn</w:t>
      </w:r>
      <w:r>
        <w:rPr>
          <w:rFonts w:ascii="Times New Roman" w:hAnsi="Times New Roman" w:hint="default"/>
          <w:sz w:val="28"/>
          <w:szCs w:val="28"/>
          <w:rtl w:val="0"/>
          <w:lang w:val="en-US"/>
        </w:rPr>
        <w:t>’</w:t>
      </w:r>
      <w:r>
        <w:rPr>
          <w:rFonts w:ascii="Times New Roman" w:hAnsi="Times New Roman"/>
          <w:sz w:val="28"/>
          <w:szCs w:val="28"/>
          <w:rtl w:val="0"/>
          <w:lang w:val="en-US"/>
        </w:rPr>
        <w:t>t mean she was of no use. There is no indication that she was freed by her enslavers. She probably just returned to people who were now angry because she wasn</w:t>
      </w:r>
      <w:r>
        <w:rPr>
          <w:rFonts w:ascii="Times New Roman" w:hAnsi="Times New Roman" w:hint="default"/>
          <w:sz w:val="28"/>
          <w:szCs w:val="28"/>
          <w:rtl w:val="0"/>
          <w:lang w:val="en-US"/>
        </w:rPr>
        <w:t>’</w:t>
      </w:r>
      <w:r>
        <w:rPr>
          <w:rFonts w:ascii="Times New Roman" w:hAnsi="Times New Roman"/>
          <w:sz w:val="28"/>
          <w:szCs w:val="28"/>
          <w:rtl w:val="0"/>
          <w:lang w:val="en-US"/>
        </w:rPr>
        <w:t>t going to bring in the money as she had. That doesn</w:t>
      </w:r>
      <w:r>
        <w:rPr>
          <w:rFonts w:ascii="Times New Roman" w:hAnsi="Times New Roman" w:hint="default"/>
          <w:sz w:val="28"/>
          <w:szCs w:val="28"/>
          <w:rtl w:val="0"/>
          <w:lang w:val="en-US"/>
        </w:rPr>
        <w:t>’</w:t>
      </w:r>
      <w:r>
        <w:rPr>
          <w:rFonts w:ascii="Times New Roman" w:hAnsi="Times New Roman"/>
          <w:sz w:val="28"/>
          <w:szCs w:val="28"/>
          <w:rtl w:val="0"/>
          <w:lang w:val="en-US"/>
        </w:rPr>
        <w:t>t sound like an improvement in circumstances. Paul didn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seem to be too worried about what happened to her. Once she was no longer annoying him, she was no longer his concern.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Paul ended up in prison because of false charges, but he didn</w:t>
      </w:r>
      <w:r>
        <w:rPr>
          <w:rFonts w:ascii="Times New Roman" w:hAnsi="Times New Roman" w:hint="default"/>
          <w:sz w:val="28"/>
          <w:szCs w:val="28"/>
          <w:rtl w:val="0"/>
          <w:lang w:val="en-US"/>
        </w:rPr>
        <w:t>’</w:t>
      </w:r>
      <w:r>
        <w:rPr>
          <w:rFonts w:ascii="Times New Roman" w:hAnsi="Times New Roman"/>
          <w:sz w:val="28"/>
          <w:szCs w:val="28"/>
          <w:rtl w:val="0"/>
          <w:lang w:val="en-US"/>
        </w:rPr>
        <w:t>t stay there. The order for his release came the next day, and when he pulled his Roman citizenship card, the legal authorities really started to sweat. They came to Paul and Silas to console them, and to escort them from prison. Paul didn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have much power within the system of the Empire, but he had some.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enslaved girl was young, female, and probably not a citizen of Rome. She was far more vulnerable than Paul. How did he miss seeing her need for liberation? Though Paul spoke about freedom in Christ, he seemed to accept the system of slavery as part of the social landscape. When the enslaved Onesimus escaped and made his way to Paul, Paul sent him back to his enslaver, Philemon, encouraging him to receive Onesimus as a sibling in Christ, but he didn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question the issue of slavery itself.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Liberation from slavery in Egypt is a foundational story for God</w:t>
      </w:r>
      <w:r>
        <w:rPr>
          <w:rFonts w:ascii="Times New Roman" w:hAnsi="Times New Roman" w:hint="default"/>
          <w:sz w:val="28"/>
          <w:szCs w:val="28"/>
          <w:rtl w:val="0"/>
          <w:lang w:val="en-US"/>
        </w:rPr>
        <w:t>’</w:t>
      </w:r>
      <w:r>
        <w:rPr>
          <w:rFonts w:ascii="Times New Roman" w:hAnsi="Times New Roman"/>
          <w:sz w:val="28"/>
          <w:szCs w:val="28"/>
          <w:rtl w:val="0"/>
          <w:lang w:val="en-US"/>
        </w:rPr>
        <w:t>s people. The God we worship is a God of liberation, and God</w:t>
      </w:r>
      <w:r>
        <w:rPr>
          <w:rFonts w:ascii="Times New Roman" w:hAnsi="Times New Roman" w:hint="default"/>
          <w:sz w:val="28"/>
          <w:szCs w:val="28"/>
          <w:rtl w:val="0"/>
          <w:lang w:val="en-US"/>
        </w:rPr>
        <w:t>’</w:t>
      </w:r>
      <w:r>
        <w:rPr>
          <w:rFonts w:ascii="Times New Roman" w:hAnsi="Times New Roman"/>
          <w:sz w:val="28"/>
          <w:szCs w:val="28"/>
          <w:rtl w:val="0"/>
          <w:lang w:val="en-US"/>
        </w:rPr>
        <w:t>s liberating work was made known to us further in the ministry and witness of Jesus Christ. God</w:t>
      </w:r>
      <w:r>
        <w:rPr>
          <w:rFonts w:ascii="Times New Roman" w:hAnsi="Times New Roman" w:hint="default"/>
          <w:sz w:val="28"/>
          <w:szCs w:val="28"/>
          <w:rtl w:val="0"/>
          <w:lang w:val="en-US"/>
        </w:rPr>
        <w:t>’</w:t>
      </w:r>
      <w:r>
        <w:rPr>
          <w:rFonts w:ascii="Times New Roman" w:hAnsi="Times New Roman"/>
          <w:sz w:val="28"/>
          <w:szCs w:val="28"/>
          <w:rtl w:val="0"/>
          <w:lang w:val="en-US"/>
        </w:rPr>
        <w:t>s liberation has no asterisk. Freedom is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desire for all people - freedom from all forms of oppression, and from all that binds us.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We sing songs of liberation, and work for freedom and justice, but like Paul, we are also caught up in systems that perpetuate oppression. These systems are woven so deeply into the fabric of our lives. They give us a base reality, and we build from there. They are meant to be invisible, which makes understanding and dismantling them even more difficult.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These systems dictate who has power and who doesn</w:t>
      </w:r>
      <w:r>
        <w:rPr>
          <w:rFonts w:ascii="Times New Roman" w:hAnsi="Times New Roman" w:hint="default"/>
          <w:sz w:val="28"/>
          <w:szCs w:val="28"/>
          <w:rtl w:val="0"/>
          <w:lang w:val="en-US"/>
        </w:rPr>
        <w:t>’</w:t>
      </w:r>
      <w:r>
        <w:rPr>
          <w:rFonts w:ascii="Times New Roman" w:hAnsi="Times New Roman"/>
          <w:sz w:val="28"/>
          <w:szCs w:val="28"/>
          <w:rtl w:val="0"/>
          <w:lang w:val="en-US"/>
        </w:rPr>
        <w:t>t. They tell us what is good and desirable and normal, and what is not. They determine who wins, who loses, and who gets cast aside. Systems do this and more, all while reinforcing the idea that it</w:t>
      </w:r>
      <w:r>
        <w:rPr>
          <w:rFonts w:ascii="Times New Roman" w:hAnsi="Times New Roman" w:hint="default"/>
          <w:sz w:val="28"/>
          <w:szCs w:val="28"/>
          <w:rtl w:val="0"/>
          <w:lang w:val="en-US"/>
        </w:rPr>
        <w:t>’</w:t>
      </w:r>
      <w:r>
        <w:rPr>
          <w:rFonts w:ascii="Times New Roman" w:hAnsi="Times New Roman"/>
          <w:sz w:val="28"/>
          <w:szCs w:val="28"/>
          <w:rtl w:val="0"/>
          <w:lang w:val="en-US"/>
        </w:rPr>
        <w:t xml:space="preserve">s the natural order, and just the way things are.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Systems thrive on silence and complicity. If the enslaved girl had stayed silent, this wouldn</w:t>
      </w:r>
      <w:r>
        <w:rPr>
          <w:rFonts w:ascii="Times New Roman" w:hAnsi="Times New Roman" w:hint="default"/>
          <w:sz w:val="28"/>
          <w:szCs w:val="28"/>
          <w:rtl w:val="0"/>
          <w:lang w:val="en-US"/>
        </w:rPr>
        <w:t>’</w:t>
      </w:r>
      <w:r>
        <w:rPr>
          <w:rFonts w:ascii="Times New Roman" w:hAnsi="Times New Roman"/>
          <w:sz w:val="28"/>
          <w:szCs w:val="28"/>
          <w:rtl w:val="0"/>
          <w:lang w:val="en-US"/>
        </w:rPr>
        <w:t>t be a story. But she didn</w:t>
      </w:r>
      <w:r>
        <w:rPr>
          <w:rFonts w:ascii="Times New Roman" w:hAnsi="Times New Roman" w:hint="default"/>
          <w:sz w:val="28"/>
          <w:szCs w:val="28"/>
          <w:rtl w:val="0"/>
          <w:lang w:val="en-US"/>
        </w:rPr>
        <w:t>’</w:t>
      </w:r>
      <w:r>
        <w:rPr>
          <w:rFonts w:ascii="Times New Roman" w:hAnsi="Times New Roman"/>
          <w:sz w:val="28"/>
          <w:szCs w:val="28"/>
          <w:rtl w:val="0"/>
          <w:lang w:val="en-US"/>
        </w:rPr>
        <w:t>t. She was an annoying inconvenience. Once Paul silenced her, she was easily out of sight and out of mind. Even if Paul didn</w:t>
      </w:r>
      <w:r>
        <w:rPr>
          <w:rFonts w:ascii="Times New Roman" w:hAnsi="Times New Roman" w:hint="default"/>
          <w:sz w:val="28"/>
          <w:szCs w:val="28"/>
          <w:rtl w:val="0"/>
          <w:lang w:val="en-US"/>
        </w:rPr>
        <w:t>’</w:t>
      </w:r>
      <w:r>
        <w:rPr>
          <w:rFonts w:ascii="Times New Roman" w:hAnsi="Times New Roman"/>
          <w:sz w:val="28"/>
          <w:szCs w:val="28"/>
          <w:rtl w:val="0"/>
          <w:lang w:val="en-US"/>
        </w:rPr>
        <w:t>t stay silent when in prison, his position in the system offered more protection than hers. Paul is generally credited with liberating this young girl, but I</w:t>
      </w:r>
      <w:r>
        <w:rPr>
          <w:rFonts w:ascii="Times New Roman" w:hAnsi="Times New Roman" w:hint="default"/>
          <w:sz w:val="28"/>
          <w:szCs w:val="28"/>
          <w:rtl w:val="0"/>
          <w:lang w:val="en-US"/>
        </w:rPr>
        <w:t>’</w:t>
      </w:r>
      <w:r>
        <w:rPr>
          <w:rFonts w:ascii="Times New Roman" w:hAnsi="Times New Roman"/>
          <w:sz w:val="28"/>
          <w:szCs w:val="28"/>
          <w:rtl w:val="0"/>
          <w:lang w:val="en-US"/>
        </w:rPr>
        <w:t>m not so sure he didn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leave her in an even more precarious position than she had been in before they met.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scene of Paul and Silas in prison is a unique example of the power of music to liberate. Music might not break literal chains, but it can still liberate. In this country, the earliest songs of liberation arose from the sinful system of slavery. African American spirituals bore witness to the pain, suffering, and injustice endured for generations. They provided solace and hope. They were sinews and tendons reinforcing community and connection over the forced separation and intentional isolation of enslaved individuals. Spirituals were also part of the movement of liberation, transmitting hidden messages that pointed the way to freedom.</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Songs of liberation can bring people together, but they can also force us to face difficult and uncomfortable realities that must change. Billie Holiday</w:t>
      </w:r>
      <w:r>
        <w:rPr>
          <w:rFonts w:ascii="Times New Roman" w:hAnsi="Times New Roman" w:hint="default"/>
          <w:sz w:val="28"/>
          <w:szCs w:val="28"/>
          <w:rtl w:val="0"/>
          <w:lang w:val="en-US"/>
        </w:rPr>
        <w:t>’</w:t>
      </w:r>
      <w:r>
        <w:rPr>
          <w:rFonts w:ascii="Times New Roman" w:hAnsi="Times New Roman"/>
          <w:sz w:val="28"/>
          <w:szCs w:val="28"/>
          <w:rtl w:val="0"/>
          <w:lang w:val="en-US"/>
        </w:rPr>
        <w:t xml:space="preserve">s 1939 recording of </w:t>
      </w:r>
      <w:r>
        <w:rPr>
          <w:rFonts w:ascii="Times New Roman" w:hAnsi="Times New Roman" w:hint="default"/>
          <w:sz w:val="28"/>
          <w:szCs w:val="28"/>
          <w:rtl w:val="0"/>
          <w:lang w:val="en-US"/>
        </w:rPr>
        <w:t>“</w:t>
      </w:r>
      <w:r>
        <w:rPr>
          <w:rFonts w:ascii="Times New Roman" w:hAnsi="Times New Roman"/>
          <w:sz w:val="28"/>
          <w:szCs w:val="28"/>
          <w:rtl w:val="0"/>
          <w:lang w:val="en-US"/>
        </w:rPr>
        <w:t>Strange Fruit,</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a haunting song witnessing to the horrors of lynching in the US, is sometimes credited as a catalyst for the Civil Rights movement.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Songs of liberation take many forms and represent every genre. They may sing truths about domestic violence, sexual assault, addiction, emotional abuse, poverty, state-sanctioned violence, white supremacy, and more. They bear witness. They may be laced with profanity and deal with subjects rarely discussed in church, but that doesn't make them any less sacred.</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Have you ever heard a song that resonates so deeply and powerfully with your own struggles that it</w:t>
      </w:r>
      <w:r>
        <w:rPr>
          <w:rFonts w:ascii="Times New Roman" w:hAnsi="Times New Roman" w:hint="default"/>
          <w:sz w:val="28"/>
          <w:szCs w:val="28"/>
          <w:rtl w:val="0"/>
          <w:lang w:val="en-US"/>
        </w:rPr>
        <w:t>’</w:t>
      </w:r>
      <w:r>
        <w:rPr>
          <w:rFonts w:ascii="Times New Roman" w:hAnsi="Times New Roman"/>
          <w:sz w:val="28"/>
          <w:szCs w:val="28"/>
          <w:rtl w:val="0"/>
          <w:lang w:val="en-US"/>
        </w:rPr>
        <w:t>s as if it was written just for you? I have wept with music that breaks my heart open and tells the stories I</w:t>
      </w:r>
      <w:r>
        <w:rPr>
          <w:rFonts w:ascii="Times New Roman" w:hAnsi="Times New Roman" w:hint="default"/>
          <w:sz w:val="28"/>
          <w:szCs w:val="28"/>
          <w:rtl w:val="0"/>
          <w:lang w:val="en-US"/>
        </w:rPr>
        <w:t>’</w:t>
      </w:r>
      <w:r>
        <w:rPr>
          <w:rFonts w:ascii="Times New Roman" w:hAnsi="Times New Roman"/>
          <w:sz w:val="28"/>
          <w:szCs w:val="28"/>
          <w:rtl w:val="0"/>
          <w:lang w:val="en-US"/>
        </w:rPr>
        <w:t>ve worked so hard to keep silent. In those moments, I feel seen, and understood, and I know I</w:t>
      </w:r>
      <w:r>
        <w:rPr>
          <w:rFonts w:ascii="Times New Roman" w:hAnsi="Times New Roman" w:hint="default"/>
          <w:sz w:val="28"/>
          <w:szCs w:val="28"/>
          <w:rtl w:val="0"/>
          <w:lang w:val="en-US"/>
        </w:rPr>
        <w:t>’</w:t>
      </w:r>
      <w:r>
        <w:rPr>
          <w:rFonts w:ascii="Times New Roman" w:hAnsi="Times New Roman"/>
          <w:sz w:val="28"/>
          <w:szCs w:val="28"/>
          <w:rtl w:val="0"/>
          <w:lang w:val="en-US"/>
        </w:rPr>
        <w:t>m not alone. I have experienced liberation - figuratively and literally - through music. I have also experienced a greater understanding of others</w:t>
      </w:r>
      <w:r>
        <w:rPr>
          <w:rFonts w:ascii="Times New Roman" w:hAnsi="Times New Roman" w:hint="default"/>
          <w:sz w:val="28"/>
          <w:szCs w:val="28"/>
          <w:rtl w:val="0"/>
          <w:lang w:val="en-US"/>
        </w:rPr>
        <w:t xml:space="preserve">’ </w:t>
      </w:r>
      <w:r>
        <w:rPr>
          <w:rFonts w:ascii="Times New Roman" w:hAnsi="Times New Roman"/>
          <w:sz w:val="28"/>
          <w:szCs w:val="28"/>
          <w:rtl w:val="0"/>
          <w:lang w:val="en-US"/>
        </w:rPr>
        <w:t>struggles through different liberation songs.</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Paul had an opportunity to listen to the young girl</w:t>
      </w:r>
      <w:r>
        <w:rPr>
          <w:rFonts w:ascii="Times New Roman" w:hAnsi="Times New Roman" w:hint="default"/>
          <w:sz w:val="28"/>
          <w:szCs w:val="28"/>
          <w:rtl w:val="0"/>
          <w:lang w:val="en-US"/>
        </w:rPr>
        <w:t>’</w:t>
      </w:r>
      <w:r>
        <w:rPr>
          <w:rFonts w:ascii="Times New Roman" w:hAnsi="Times New Roman"/>
          <w:sz w:val="28"/>
          <w:szCs w:val="28"/>
          <w:rtl w:val="0"/>
          <w:lang w:val="en-US"/>
        </w:rPr>
        <w:t>s liberation song, but instead, he silenced her. He waited to hear the liberation song of the jailor, but he couldn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be bothered with the girl. Whose songs are we not hearing today? Whose stories do we need to hear? </w:t>
      </w:r>
    </w:p>
    <w:p>
      <w:pPr>
        <w:pStyle w:val="Body"/>
        <w:spacing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rtl w:val="0"/>
        </w:rPr>
        <w:tab/>
        <w:t xml:space="preserve">Yesterday, I had the incredible experience of singing with around 50 other people in Grand Caverns. Together, we sang the 16th-century Kyrie from the Mass for Four Voices, by William Byrd. Colin Cossi, the founder and Artistic Director of the LGBTQ+ Choir Shenandoah, noted how many </w:t>
      </w:r>
      <w:r>
        <w:rPr>
          <w:rFonts w:ascii="Times New Roman" w:hAnsi="Times New Roman" w:hint="default"/>
          <w:sz w:val="28"/>
          <w:szCs w:val="28"/>
          <w:rtl w:val="0"/>
          <w:lang w:val="en-US"/>
        </w:rPr>
        <w:t>“</w:t>
      </w:r>
      <w:r>
        <w:rPr>
          <w:rFonts w:ascii="Times New Roman" w:hAnsi="Times New Roman"/>
          <w:sz w:val="28"/>
          <w:szCs w:val="28"/>
          <w:shd w:val="clear" w:color="auto" w:fill="ffffff"/>
          <w:rtl w:val="0"/>
          <w:lang w:val="en-US"/>
        </w:rPr>
        <w:t>members grew up in church choirs where, to share their voices, they had to silence their authentic selves</w:t>
      </w:r>
      <w:r>
        <w:rPr>
          <w:rFonts w:ascii="Times New Roman" w:hAnsi="Times New Roman"/>
          <w:sz w:val="28"/>
          <w:szCs w:val="28"/>
          <w:shd w:val="clear" w:color="auto" w:fill="ffffff"/>
          <w:rtl w:val="0"/>
          <w:lang w:val="en-US"/>
        </w:rPr>
        <w:t>.</w:t>
      </w:r>
      <w:r>
        <w:rPr>
          <w:rFonts w:ascii="Times New Roman" w:hAnsi="Times New Roman" w:hint="default"/>
          <w:sz w:val="28"/>
          <w:szCs w:val="28"/>
          <w:shd w:val="clear" w:color="auto" w:fill="ffffff"/>
          <w:rtl w:val="0"/>
          <w:lang w:val="en-US"/>
        </w:rPr>
        <w:t xml:space="preserve">” </w:t>
      </w:r>
      <w:r>
        <w:rPr>
          <w:rFonts w:ascii="Times New Roman" w:hAnsi="Times New Roman"/>
          <w:sz w:val="28"/>
          <w:szCs w:val="28"/>
          <w:shd w:val="clear" w:color="auto" w:fill="ffffff"/>
          <w:rtl w:val="0"/>
          <w:lang w:val="en-US"/>
        </w:rPr>
        <w:t xml:space="preserve">In the sacred underground confines of a 500-million-year-old natural cathedral, our song of liberation was Kyrie eleison: Lord, have mercy. Though these words have been sung for many centuries as confession, they are confession in the sense of telling the truth about the way things are, and crying out to God for change, transformation, healing, redemption, and justice. </w:t>
      </w:r>
    </w:p>
    <w:p>
      <w:pPr>
        <w:pStyle w:val="Body"/>
        <w:spacing w:line="480" w:lineRule="auto"/>
      </w:pPr>
      <w:r>
        <w:rPr>
          <w:rFonts w:ascii="Times New Roman" w:cs="Times New Roman" w:hAnsi="Times New Roman" w:eastAsia="Times New Roman"/>
          <w:sz w:val="28"/>
          <w:szCs w:val="28"/>
          <w:shd w:val="clear" w:color="auto" w:fill="ffffff"/>
          <w:rtl w:val="0"/>
        </w:rPr>
        <w:tab/>
        <w:t>The truth is not always easy to hear. Maybe it</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annoying. More often, it</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challenging, or even convicting. It</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 xml:space="preserve">s pretty easy to avoid, too. We can usually choose which voices we listen to, and hear what we want to hear. We can easily silence or ignore those who are already marginalized by the systems of which we are a part. Though these systems set up </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us</w:t>
      </w:r>
      <w:r>
        <w:rPr>
          <w:rFonts w:ascii="Times New Roman" w:hAnsi="Times New Roman" w:hint="default"/>
          <w:sz w:val="28"/>
          <w:szCs w:val="28"/>
          <w:shd w:val="clear" w:color="auto" w:fill="ffffff"/>
          <w:rtl w:val="0"/>
          <w:lang w:val="en-US"/>
        </w:rPr>
        <w:t xml:space="preserve">” </w:t>
      </w:r>
      <w:r>
        <w:rPr>
          <w:rFonts w:ascii="Times New Roman" w:hAnsi="Times New Roman"/>
          <w:sz w:val="28"/>
          <w:szCs w:val="28"/>
          <w:shd w:val="clear" w:color="auto" w:fill="ffffff"/>
          <w:rtl w:val="0"/>
          <w:lang w:val="en-US"/>
        </w:rPr>
        <w:t xml:space="preserve">and </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them,</w:t>
      </w:r>
      <w:r>
        <w:rPr>
          <w:rFonts w:ascii="Times New Roman" w:hAnsi="Times New Roman" w:hint="default"/>
          <w:sz w:val="28"/>
          <w:szCs w:val="28"/>
          <w:shd w:val="clear" w:color="auto" w:fill="ffffff"/>
          <w:rtl w:val="0"/>
          <w:lang w:val="en-US"/>
        </w:rPr>
        <w:t xml:space="preserve">” </w:t>
      </w:r>
      <w:r>
        <w:rPr>
          <w:rFonts w:ascii="Times New Roman" w:hAnsi="Times New Roman"/>
          <w:sz w:val="28"/>
          <w:szCs w:val="28"/>
          <w:shd w:val="clear" w:color="auto" w:fill="ffffff"/>
          <w:rtl w:val="0"/>
          <w:lang w:val="en-US"/>
        </w:rPr>
        <w:t xml:space="preserve">the truth is, there is only we, and we will only be liberated when all are free. We are shackled and oppressed by the systems that privilege us, but if we listen to and center the voices of those silenced by these systems, we will hear the Gospel truth. We will hear and join in the song of liberation for all. Keep listening. Keep singing. Keep working for justice, and keep the faith. God is with us.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