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en-US"/>
        </w:rPr>
        <w:t>“</w:t>
      </w:r>
      <w:r>
        <w:rPr>
          <w:rFonts w:ascii="Times New Roman" w:hAnsi="Times New Roman"/>
          <w:sz w:val="28"/>
          <w:szCs w:val="28"/>
          <w:rtl w:val="0"/>
          <w:lang w:val="en-US"/>
        </w:rPr>
        <w:t>Midwives</w:t>
      </w:r>
      <w:r>
        <w:rPr>
          <w:rFonts w:ascii="Times New Roman" w:hAnsi="Times New Roman" w:hint="default"/>
          <w:sz w:val="28"/>
          <w:szCs w:val="28"/>
          <w:rtl w:val="0"/>
          <w:lang w:val="en-US"/>
        </w:rPr>
        <w:t xml:space="preserve">” </w:t>
      </w:r>
      <w:r>
        <w:rPr>
          <w:rFonts w:ascii="Times New Roman" w:hAnsi="Times New Roman"/>
          <w:sz w:val="28"/>
          <w:szCs w:val="28"/>
          <w:rtl w:val="0"/>
          <w:lang w:val="en-US"/>
        </w:rPr>
        <w:t>- Stephanie Sorge, 6/14/26</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ab/>
        <w:t>I gave birth to both of my boys with midwives by my side, so I</w:t>
      </w:r>
      <w:r>
        <w:rPr>
          <w:rFonts w:ascii="Times New Roman" w:hAnsi="Times New Roman" w:hint="default"/>
          <w:sz w:val="28"/>
          <w:szCs w:val="28"/>
          <w:rtl w:val="0"/>
          <w:lang w:val="en-US"/>
        </w:rPr>
        <w:t>’</w:t>
      </w:r>
      <w:r>
        <w:rPr>
          <w:rFonts w:ascii="Times New Roman" w:hAnsi="Times New Roman"/>
          <w:sz w:val="28"/>
          <w:szCs w:val="28"/>
          <w:rtl w:val="0"/>
          <w:lang w:val="en-US"/>
        </w:rPr>
        <w:t>ll admit my particular bias when it comes to Shiphrah and Puah. When I was pregnant with Isaac, I did a lot of reading and research and arrived at a birthing plan with as little medical intervention as possible. I</w:t>
      </w:r>
      <w:r>
        <w:rPr>
          <w:rFonts w:ascii="Times New Roman" w:hAnsi="Times New Roman" w:hint="default"/>
          <w:sz w:val="28"/>
          <w:szCs w:val="28"/>
          <w:rtl w:val="0"/>
          <w:lang w:val="en-US"/>
        </w:rPr>
        <w:t>’</w:t>
      </w:r>
      <w:r>
        <w:rPr>
          <w:rFonts w:ascii="Times New Roman" w:hAnsi="Times New Roman"/>
          <w:sz w:val="28"/>
          <w:szCs w:val="28"/>
          <w:rtl w:val="0"/>
          <w:lang w:val="en-US"/>
        </w:rPr>
        <w:t xml:space="preserve">m grateful I had access to skilled providers in safe environments, with a hospital ready and waiting if we needed it.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My long labor with Isaac kept stalling as my exhausted body just wanted to rest. My midwives kept me moving, in ways that were not always pleasant, and finally, he arrived, at the perfect happy clock face time of 10:10. Comparatively, Micah</w:t>
      </w:r>
      <w:r>
        <w:rPr>
          <w:rFonts w:ascii="Times New Roman" w:hAnsi="Times New Roman" w:hint="default"/>
          <w:sz w:val="28"/>
          <w:szCs w:val="28"/>
          <w:rtl w:val="0"/>
          <w:lang w:val="en-US"/>
        </w:rPr>
        <w:t>’</w:t>
      </w:r>
      <w:r>
        <w:rPr>
          <w:rFonts w:ascii="Times New Roman" w:hAnsi="Times New Roman"/>
          <w:sz w:val="28"/>
          <w:szCs w:val="28"/>
          <w:rtl w:val="0"/>
          <w:lang w:val="en-US"/>
        </w:rPr>
        <w:t>s arrival was fast and furious. You may know that Micah was a rather large baby - over 10 pounds - and as I was giving birth, he got stuck. Shoulder dystocia is referred to as an obstetric emergency, and there are a few interventions to remedy it - some far more invasive and damaging than others. My midwife kept calm and told me to shift to my hands and knees, and that was enough to get him moving again. In both cases, these wise women knew what to do to keep things moving. I</w:t>
      </w:r>
      <w:r>
        <w:rPr>
          <w:rFonts w:ascii="Times New Roman" w:hAnsi="Times New Roman" w:hint="default"/>
          <w:sz w:val="28"/>
          <w:szCs w:val="28"/>
          <w:rtl w:val="0"/>
          <w:lang w:val="en-US"/>
        </w:rPr>
        <w:t>’</w:t>
      </w:r>
      <w:r>
        <w:rPr>
          <w:rFonts w:ascii="Times New Roman" w:hAnsi="Times New Roman"/>
          <w:sz w:val="28"/>
          <w:szCs w:val="28"/>
          <w:rtl w:val="0"/>
          <w:lang w:val="en-US"/>
        </w:rPr>
        <w:t>m a big fan of midwives!</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By the time Shiphrah and Puah came on the scene, midwifery was already an ancient profession. It dates back to the Paleolithic era - at least as far back as 40,000 BCE.</w:t>
      </w:r>
      <w:r>
        <w:rPr>
          <w:rFonts w:ascii="Times New Roman" w:cs="Times New Roman" w:hAnsi="Times New Roman" w:eastAsia="Times New Roman"/>
          <w:sz w:val="28"/>
          <w:szCs w:val="28"/>
          <w:vertAlign w:val="superscript"/>
        </w:rPr>
        <w:footnoteReference w:id="1"/>
      </w:r>
      <w:r>
        <w:rPr>
          <w:rFonts w:ascii="Times New Roman" w:hAnsi="Times New Roman"/>
          <w:sz w:val="28"/>
          <w:szCs w:val="28"/>
          <w:rtl w:val="0"/>
          <w:lang w:val="en-US"/>
        </w:rPr>
        <w:t xml:space="preserve"> Midwifery has been a scientific, evidence-based profession that has often included a deep connection with nature and spirituality. For most of history, midwives have helped usher new life into this world. In various times, they were branded as witches and heretics, or simply forced to the margins or out of practice entirely by the implementation of a hierarchy of male-supervised medicine. The Egyptian king was far from the first man to try to control the work of midwives, nor would he be the last. He and others realized the power wielded by those women working to bring new life into the world, and he didn</w:t>
      </w:r>
      <w:r>
        <w:rPr>
          <w:rFonts w:ascii="Times New Roman" w:hAnsi="Times New Roman" w:hint="default"/>
          <w:sz w:val="28"/>
          <w:szCs w:val="28"/>
          <w:rtl w:val="0"/>
          <w:lang w:val="en-US"/>
        </w:rPr>
        <w:t>’</w:t>
      </w:r>
      <w:r>
        <w:rPr>
          <w:rFonts w:ascii="Times New Roman" w:hAnsi="Times New Roman"/>
          <w:sz w:val="28"/>
          <w:szCs w:val="28"/>
          <w:rtl w:val="0"/>
          <w:lang w:val="en-US"/>
        </w:rPr>
        <w:t>t like it.</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As we approach the Juneteenth holiday this week, 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also worth noting that many enslaved women worked as midwives from the 17th century on, aiding in the delivery of babies born to Black and White women. </w:t>
      </w:r>
      <w:r>
        <w:rPr>
          <w:rFonts w:ascii="Times New Roman" w:hAnsi="Times New Roman" w:hint="default"/>
          <w:sz w:val="28"/>
          <w:szCs w:val="28"/>
          <w:rtl w:val="0"/>
          <w:lang w:val="en-US"/>
        </w:rPr>
        <w:t>“</w:t>
      </w:r>
      <w:r>
        <w:rPr>
          <w:rFonts w:ascii="Times New Roman" w:hAnsi="Times New Roman"/>
          <w:sz w:val="28"/>
          <w:szCs w:val="28"/>
          <w:rtl w:val="0"/>
          <w:lang w:val="en-US"/>
        </w:rPr>
        <w:t xml:space="preserve">Midwives were still the main healthcare providers in birth </w:t>
      </w:r>
      <w:r>
        <w:rPr>
          <w:rFonts w:ascii="Times New Roman" w:hAnsi="Times New Roman"/>
          <w:sz w:val="28"/>
          <w:szCs w:val="28"/>
          <w:rtl w:val="0"/>
          <w:lang w:val="en-US"/>
        </w:rPr>
        <w:t xml:space="preserve">in </w:t>
      </w:r>
      <w:r>
        <w:rPr>
          <w:rFonts w:ascii="Times New Roman" w:hAnsi="Times New Roman"/>
          <w:sz w:val="28"/>
          <w:szCs w:val="28"/>
          <w:rtl w:val="0"/>
          <w:lang w:val="en-US"/>
        </w:rPr>
        <w:t>the colonies</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until the turn of the 19th century, when </w:t>
      </w:r>
      <w:r>
        <w:rPr>
          <w:rFonts w:ascii="Times New Roman" w:hAnsi="Times New Roman"/>
          <w:sz w:val="28"/>
          <w:szCs w:val="28"/>
          <w:rtl w:val="0"/>
          <w:lang w:val="en-US"/>
        </w:rPr>
        <w:t>[</w:t>
      </w:r>
      <w:r>
        <w:rPr>
          <w:rFonts w:ascii="Times New Roman" w:hAnsi="Times New Roman"/>
          <w:sz w:val="28"/>
          <w:szCs w:val="28"/>
          <w:rtl w:val="0"/>
          <w:lang w:val="en-US"/>
        </w:rPr>
        <w:t>the</w:t>
      </w:r>
      <w:r>
        <w:rPr>
          <w:rFonts w:ascii="Times New Roman" w:hAnsi="Times New Roman"/>
          <w:sz w:val="28"/>
          <w:szCs w:val="28"/>
          <w:rtl w:val="0"/>
          <w:lang w:val="en-US"/>
        </w:rPr>
        <w:t>y were replaced]</w:t>
      </w:r>
      <w:r>
        <w:rPr>
          <w:rFonts w:ascii="Times New Roman" w:hAnsi="Times New Roman"/>
          <w:sz w:val="28"/>
          <w:szCs w:val="28"/>
          <w:rtl w:val="0"/>
          <w:lang w:val="en-US"/>
        </w:rPr>
        <w:t xml:space="preserve"> with the introduction of male-supervised obstetrics.</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2"/>
      </w:r>
      <w:r>
        <w:rPr>
          <w:rFonts w:ascii="Times New Roman" w:hAnsi="Times New Roman"/>
          <w:sz w:val="28"/>
          <w:szCs w:val="28"/>
          <w:rtl w:val="0"/>
          <w:lang w:val="en-US"/>
        </w:rPr>
        <w:t xml:space="preserve"> In fact, as late as the 1940s, Black midwives attended </w:t>
      </w:r>
      <w:r>
        <w:rPr>
          <w:rFonts w:ascii="Times New Roman" w:hAnsi="Times New Roman" w:hint="default"/>
          <w:sz w:val="28"/>
          <w:szCs w:val="28"/>
          <w:rtl w:val="0"/>
          <w:lang w:val="en-US"/>
        </w:rPr>
        <w:t>“</w:t>
      </w:r>
      <w:r>
        <w:rPr>
          <w:rFonts w:ascii="Times New Roman" w:hAnsi="Times New Roman"/>
          <w:sz w:val="28"/>
          <w:szCs w:val="28"/>
          <w:rtl w:val="0"/>
          <w:lang w:val="en-US"/>
        </w:rPr>
        <w:t>up to 75% of births in the Southeastern United States.</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3"/>
      </w:r>
      <w:r>
        <w:rPr>
          <w:rFonts w:ascii="Times New Roman" w:hAnsi="Times New Roman"/>
          <w:sz w:val="28"/>
          <w:szCs w:val="28"/>
          <w:rtl w:val="0"/>
          <w:lang w:val="en-US"/>
        </w:rPr>
        <w:t xml:space="preserve"> As laws were passed that prohibited many from practicing, especially among Black midwives, maternal outcomes for Black women in this country began a steady descent to create disparities that exist to this day.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Black women are more than three times as likely to die during pregnancy, or during and after birth, as White, Hispanic, or Asian women. Infant mortality rates for Black babies are more than twice as high as they are for White, Hispanic, or Asian infants.</w:t>
      </w:r>
      <w:r>
        <w:rPr>
          <w:rFonts w:ascii="Times New Roman" w:cs="Times New Roman" w:hAnsi="Times New Roman" w:eastAsia="Times New Roman"/>
          <w:sz w:val="28"/>
          <w:szCs w:val="28"/>
          <w:vertAlign w:val="superscript"/>
        </w:rPr>
        <w:footnoteReference w:id="4"/>
      </w:r>
      <w:r>
        <w:rPr>
          <w:rFonts w:ascii="Times New Roman" w:hAnsi="Times New Roman"/>
          <w:sz w:val="28"/>
          <w:szCs w:val="28"/>
          <w:rtl w:val="0"/>
          <w:lang w:val="en-US"/>
        </w:rPr>
        <w:t xml:space="preserve"> These disparities persist even when income and education level are taken into account. In other words, Empire policies and practices are still trying to exert particular control over midwives, mothers, and the birthing processes of the </w:t>
      </w:r>
      <w:r>
        <w:rPr>
          <w:rFonts w:ascii="Times New Roman" w:hAnsi="Times New Roman"/>
          <w:sz w:val="28"/>
          <w:szCs w:val="28"/>
          <w:rtl w:val="0"/>
          <w:lang w:val="fr-FR"/>
        </w:rPr>
        <w:t>descendants</w:t>
      </w:r>
      <w:r>
        <w:rPr>
          <w:rFonts w:ascii="Times New Roman" w:hAnsi="Times New Roman"/>
          <w:sz w:val="28"/>
          <w:szCs w:val="28"/>
          <w:rtl w:val="0"/>
          <w:lang w:val="en-US"/>
        </w:rPr>
        <w:t xml:space="preserve"> of enslaved people, with deadly consequences.</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Shiphrah and Puah said no. Actually, what they said was even better than no. </w:t>
      </w:r>
      <w:r>
        <w:rPr>
          <w:rFonts w:ascii="Times New Roman" w:hAnsi="Times New Roman" w:hint="default"/>
          <w:sz w:val="28"/>
          <w:szCs w:val="28"/>
          <w:rtl w:val="0"/>
          <w:lang w:val="en-US"/>
        </w:rPr>
        <w:t>“</w:t>
      </w:r>
      <w:r>
        <w:rPr>
          <w:rFonts w:ascii="Times New Roman" w:hAnsi="Times New Roman"/>
          <w:sz w:val="28"/>
          <w:szCs w:val="28"/>
          <w:rtl w:val="0"/>
          <w:lang w:val="en-US"/>
        </w:rPr>
        <w:t>The Hebrew women are so strong - they birth their babies before we even arrive!</w:t>
      </w:r>
      <w:r>
        <w:rPr>
          <w:rFonts w:ascii="Times New Roman" w:hAnsi="Times New Roman" w:hint="default"/>
          <w:sz w:val="28"/>
          <w:szCs w:val="28"/>
          <w:rtl w:val="0"/>
          <w:lang w:val="en-US"/>
        </w:rPr>
        <w:t xml:space="preserve">” </w:t>
      </w:r>
      <w:r>
        <w:rPr>
          <w:rFonts w:ascii="Times New Roman" w:hAnsi="Times New Roman"/>
          <w:sz w:val="28"/>
          <w:szCs w:val="28"/>
          <w:rtl w:val="0"/>
          <w:lang w:val="en-US"/>
        </w:rPr>
        <w:t>Or, in the words of Beyonc</w:t>
      </w:r>
      <w:r>
        <w:rPr>
          <w:rFonts w:ascii="Times New Roman" w:hAnsi="Times New Roman" w:hint="default"/>
          <w:sz w:val="28"/>
          <w:szCs w:val="28"/>
          <w:rtl w:val="0"/>
          <w:lang w:val="en-US"/>
        </w:rPr>
        <w:t>é</w:t>
      </w:r>
      <w:r>
        <w:rPr>
          <w:rFonts w:ascii="Times New Roman" w:hAnsi="Times New Roman"/>
          <w:sz w:val="28"/>
          <w:szCs w:val="28"/>
          <w:rtl w:val="0"/>
          <w:lang w:val="en-US"/>
        </w:rPr>
        <w:t xml:space="preserve">, women are </w:t>
      </w:r>
      <w:r>
        <w:rPr>
          <w:rFonts w:ascii="Times New Roman" w:hAnsi="Times New Roman" w:hint="default"/>
          <w:sz w:val="28"/>
          <w:szCs w:val="28"/>
          <w:rtl w:val="0"/>
          <w:lang w:val="en-US"/>
        </w:rPr>
        <w:t>“</w:t>
      </w:r>
      <w:r>
        <w:rPr>
          <w:rFonts w:ascii="Times New Roman" w:hAnsi="Times New Roman"/>
          <w:sz w:val="28"/>
          <w:szCs w:val="28"/>
          <w:rtl w:val="0"/>
          <w:lang w:val="en-US"/>
        </w:rPr>
        <w:t>Strong enough to bear the children - then get back to business.</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5"/>
      </w:r>
      <w:r>
        <w:rPr>
          <w:rFonts w:ascii="Times New Roman" w:hAnsi="Times New Roman"/>
          <w:sz w:val="28"/>
          <w:szCs w:val="28"/>
          <w:rtl w:val="0"/>
          <w:lang w:val="en-US"/>
        </w:rPr>
        <w:t xml:space="preserve"> Of course, they shouldn</w:t>
      </w:r>
      <w:r>
        <w:rPr>
          <w:rFonts w:ascii="Times New Roman" w:hAnsi="Times New Roman" w:hint="default"/>
          <w:sz w:val="28"/>
          <w:szCs w:val="28"/>
          <w:rtl w:val="0"/>
          <w:lang w:val="en-US"/>
        </w:rPr>
        <w:t>’</w:t>
      </w:r>
      <w:r>
        <w:rPr>
          <w:rFonts w:ascii="Times New Roman" w:hAnsi="Times New Roman"/>
          <w:sz w:val="28"/>
          <w:szCs w:val="28"/>
          <w:rtl w:val="0"/>
          <w:lang w:val="en-US"/>
        </w:rPr>
        <w:t>t have to be. Survival should not depend on the extraordinary strength of the birthing population, nor on the cunning lies of already vulnerable caregivers. Nevertheless, they persisted.</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This goes far beyond birth. It</w:t>
      </w:r>
      <w:r>
        <w:rPr>
          <w:rFonts w:ascii="Times New Roman" w:hAnsi="Times New Roman" w:hint="default"/>
          <w:sz w:val="28"/>
          <w:szCs w:val="28"/>
          <w:rtl w:val="0"/>
          <w:lang w:val="en-US"/>
        </w:rPr>
        <w:t>’</w:t>
      </w:r>
      <w:r>
        <w:rPr>
          <w:rFonts w:ascii="Times New Roman" w:hAnsi="Times New Roman"/>
          <w:sz w:val="28"/>
          <w:szCs w:val="28"/>
          <w:rtl w:val="0"/>
          <w:lang w:val="en-US"/>
        </w:rPr>
        <w:t>s about life and death, liberation and oppression. This is also the first example of civil disobedience in the Bible. If there was any deliberation prior to it, we</w:t>
      </w:r>
      <w:r>
        <w:rPr>
          <w:rFonts w:ascii="Times New Roman" w:hAnsi="Times New Roman" w:hint="default"/>
          <w:sz w:val="28"/>
          <w:szCs w:val="28"/>
          <w:rtl w:val="0"/>
          <w:lang w:val="en-US"/>
        </w:rPr>
        <w:t>’</w:t>
      </w:r>
      <w:r>
        <w:rPr>
          <w:rFonts w:ascii="Times New Roman" w:hAnsi="Times New Roman"/>
          <w:sz w:val="28"/>
          <w:szCs w:val="28"/>
          <w:rtl w:val="0"/>
          <w:lang w:val="en-US"/>
        </w:rPr>
        <w:t>re not privy to it. Shiphrah and Puah were handed down orders that they knew were against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desires for life and creation, and they refused to obey. Their loyalty was to God. They were most concerned with supporting the life and flourishing of creation, and they would not be cogs in the death-dealing systems of the Empire, no matter how powerful it was. Their job was to be present with and assist in the birth of something new.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God is continually birthing a new creation marked by justice, righteousness, and peace. It inspires hope, and it is filled with and overflowing with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love. Its very existence threatens the Empire, which relies on fear and control, undergirded by violence and fueled by greed for power, to create systems that perpetuate injustice, that benefit a very few through the exploitation of many.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When the midwives refused to collaborate with the king, he pivoted and declared that every baby boy born to a Hebrew woman should be thrown into the Nile. Countless lives were saved by Shiphrah and Puah, but the threat was not eradicated. In a tale as old as time, the Empire struck back. It always does, doesn</w:t>
      </w:r>
      <w:r>
        <w:rPr>
          <w:rFonts w:ascii="Times New Roman" w:hAnsi="Times New Roman" w:hint="default"/>
          <w:sz w:val="28"/>
          <w:szCs w:val="28"/>
          <w:rtl w:val="0"/>
          <w:lang w:val="en-US"/>
        </w:rPr>
        <w:t>’</w:t>
      </w:r>
      <w:r>
        <w:rPr>
          <w:rFonts w:ascii="Times New Roman" w:hAnsi="Times New Roman"/>
          <w:sz w:val="28"/>
          <w:szCs w:val="28"/>
          <w:rtl w:val="0"/>
          <w:lang w:val="en-US"/>
        </w:rPr>
        <w:t xml:space="preserve">t it?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Empire strikes back, gets bigger, more powerful, and finds new ways to control, dominate, and oppress. And yet - it</w:t>
      </w:r>
      <w:r>
        <w:rPr>
          <w:rFonts w:ascii="Times New Roman" w:hAnsi="Times New Roman" w:hint="default"/>
          <w:sz w:val="28"/>
          <w:szCs w:val="28"/>
          <w:rtl w:val="0"/>
          <w:lang w:val="en-US"/>
        </w:rPr>
        <w:t>’</w:t>
      </w:r>
      <w:r>
        <w:rPr>
          <w:rFonts w:ascii="Times New Roman" w:hAnsi="Times New Roman"/>
          <w:sz w:val="28"/>
          <w:szCs w:val="28"/>
          <w:rtl w:val="0"/>
          <w:lang w:val="en-US"/>
        </w:rPr>
        <w:t>s not winning. If we look at all of this on paper, it</w:t>
      </w:r>
      <w:r>
        <w:rPr>
          <w:rFonts w:ascii="Times New Roman" w:hAnsi="Times New Roman" w:hint="default"/>
          <w:sz w:val="28"/>
          <w:szCs w:val="28"/>
          <w:rtl w:val="0"/>
          <w:lang w:val="en-US"/>
        </w:rPr>
        <w:t>’</w:t>
      </w:r>
      <w:r>
        <w:rPr>
          <w:rFonts w:ascii="Times New Roman" w:hAnsi="Times New Roman"/>
          <w:sz w:val="28"/>
          <w:szCs w:val="28"/>
          <w:rtl w:val="0"/>
          <w:lang w:val="en-US"/>
        </w:rPr>
        <w:t>s a no-brainer. The Empire has the money, power, and influence. It targets the little money, power, and influence that others have, sucks it up, and gets bigger and badder, leaving death and destruction in its wake. It should win, every time, but it doesn</w:t>
      </w:r>
      <w:r>
        <w:rPr>
          <w:rFonts w:ascii="Times New Roman" w:hAnsi="Times New Roman" w:hint="default"/>
          <w:sz w:val="28"/>
          <w:szCs w:val="28"/>
          <w:rtl w:val="0"/>
          <w:lang w:val="en-US"/>
        </w:rPr>
        <w:t>’</w:t>
      </w:r>
      <w:r>
        <w:rPr>
          <w:rFonts w:ascii="Times New Roman" w:hAnsi="Times New Roman"/>
          <w:sz w:val="28"/>
          <w:szCs w:val="28"/>
          <w:rtl w:val="0"/>
          <w:lang w:val="en-US"/>
        </w:rPr>
        <w:t>t.</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 don</w:t>
      </w:r>
      <w:r>
        <w:rPr>
          <w:rFonts w:ascii="Times New Roman" w:hAnsi="Times New Roman" w:hint="default"/>
          <w:sz w:val="28"/>
          <w:szCs w:val="28"/>
          <w:rtl w:val="0"/>
          <w:lang w:val="en-US"/>
        </w:rPr>
        <w:t>’</w:t>
      </w:r>
      <w:r>
        <w:rPr>
          <w:rFonts w:ascii="Times New Roman" w:hAnsi="Times New Roman"/>
          <w:sz w:val="28"/>
          <w:szCs w:val="28"/>
          <w:rtl w:val="0"/>
          <w:lang w:val="en-US"/>
        </w:rPr>
        <w:t xml:space="preserve">t think that can be explained by anything other than the irrepressible creative life force of God, continually birthing a new world into being. For the leader who thinks he should be able to say and do whatever he wants, who expects unconditional loyalty and unquestioning obedience, that has to be frustrating. Infuriating, even!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To the powerful who are obsessed with their own power and standing, faithful resistance is irrefutable proof that their power is not absolute. God</w:t>
      </w:r>
      <w:r>
        <w:rPr>
          <w:rFonts w:ascii="Times New Roman" w:hAnsi="Times New Roman" w:hint="default"/>
          <w:sz w:val="28"/>
          <w:szCs w:val="28"/>
          <w:rtl w:val="0"/>
          <w:lang w:val="en-US"/>
        </w:rPr>
        <w:t>’</w:t>
      </w:r>
      <w:r>
        <w:rPr>
          <w:rFonts w:ascii="Times New Roman" w:hAnsi="Times New Roman"/>
          <w:sz w:val="28"/>
          <w:szCs w:val="28"/>
          <w:rtl w:val="0"/>
          <w:lang w:val="en-US"/>
        </w:rPr>
        <w:t>s liberating, creative, life-affirming force cannot be stopped. That</w:t>
      </w:r>
      <w:r>
        <w:rPr>
          <w:rFonts w:ascii="Times New Roman" w:hAnsi="Times New Roman" w:hint="default"/>
          <w:sz w:val="28"/>
          <w:szCs w:val="28"/>
          <w:rtl w:val="0"/>
          <w:lang w:val="en-US"/>
        </w:rPr>
        <w:t>’</w:t>
      </w:r>
      <w:r>
        <w:rPr>
          <w:rFonts w:ascii="Times New Roman" w:hAnsi="Times New Roman"/>
          <w:sz w:val="28"/>
          <w:szCs w:val="28"/>
          <w:rtl w:val="0"/>
          <w:lang w:val="en-US"/>
        </w:rPr>
        <w:t>s about God</w:t>
      </w:r>
      <w:r>
        <w:rPr>
          <w:rFonts w:ascii="Times New Roman" w:hAnsi="Times New Roman" w:hint="default"/>
          <w:sz w:val="28"/>
          <w:szCs w:val="28"/>
          <w:rtl w:val="0"/>
          <w:lang w:val="en-US"/>
        </w:rPr>
        <w:t>’</w:t>
      </w:r>
      <w:r>
        <w:rPr>
          <w:rFonts w:ascii="Times New Roman" w:hAnsi="Times New Roman"/>
          <w:sz w:val="28"/>
          <w:szCs w:val="28"/>
          <w:rtl w:val="0"/>
          <w:lang w:val="en-US"/>
        </w:rPr>
        <w:t>s power. 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not our power to wield, but God chooses to manifest that power through us. We are invited to be midwives and co-creators with God in the work of transforming what is into what God intends. Living in the web of systems of injustice and oppression as we do, this labor is necessarily subversive and creative. Thankfully, we never have to do it alone.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shoulders of Shiphrah and Puah have carried more than any shoulders should have to carry, and yet, there we stand. We stand with the faithful resisters and agitators and those who flout Empire power through civil disobedience. Holy disobedience. Where we see signs of new birth and life, we take our place to help support the new life coming into being. When we see obstacles to that new life, we respond as we are called to remove or neutralize them. We stand with the liberating love of God because it</w:t>
      </w:r>
      <w:r>
        <w:rPr>
          <w:rFonts w:ascii="Times New Roman" w:hAnsi="Times New Roman" w:hint="default"/>
          <w:sz w:val="28"/>
          <w:szCs w:val="28"/>
          <w:rtl w:val="0"/>
          <w:lang w:val="en-US"/>
        </w:rPr>
        <w:t>’</w:t>
      </w:r>
      <w:r>
        <w:rPr>
          <w:rFonts w:ascii="Times New Roman" w:hAnsi="Times New Roman"/>
          <w:sz w:val="28"/>
          <w:szCs w:val="28"/>
          <w:rtl w:val="0"/>
          <w:lang w:val="en-US"/>
        </w:rPr>
        <w:t>s the right thing to do, and because 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the ultimate thing to pursue. </w:t>
      </w:r>
    </w:p>
    <w:p>
      <w:pPr>
        <w:pStyle w:val="Body"/>
        <w:spacing w:line="480" w:lineRule="auto"/>
      </w:pPr>
      <w:r>
        <w:rPr>
          <w:rFonts w:ascii="Times New Roman" w:cs="Times New Roman" w:hAnsi="Times New Roman" w:eastAsia="Times New Roman"/>
          <w:sz w:val="28"/>
          <w:szCs w:val="28"/>
          <w:rtl w:val="0"/>
        </w:rPr>
        <w:tab/>
        <w:t>God is birthing a new world. Will we take our place with the midwives, or will we give in to the powers that be, that seem too big to fail, too powerful to overcome, and too corrupt to make right? I think I</w:t>
      </w:r>
      <w:r>
        <w:rPr>
          <w:rFonts w:ascii="Times New Roman" w:hAnsi="Times New Roman" w:hint="default"/>
          <w:sz w:val="28"/>
          <w:szCs w:val="28"/>
          <w:rtl w:val="0"/>
          <w:lang w:val="en-US"/>
        </w:rPr>
        <w:t>’</w:t>
      </w:r>
      <w:r>
        <w:rPr>
          <w:rFonts w:ascii="Times New Roman" w:hAnsi="Times New Roman"/>
          <w:sz w:val="28"/>
          <w:szCs w:val="28"/>
          <w:rtl w:val="0"/>
          <w:lang w:val="en-US"/>
        </w:rPr>
        <w:t>ll stick with the midwives and leave the rest to God.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lang w:val="en-US"/>
        </w:rPr>
        <w:t xml:space="preserve"> https://internationalmidwives.org/the-origins-of-midwifery/</w:t>
      </w:r>
    </w:p>
  </w:footnote>
  <w:footnote w:id="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p>
  </w:footnote>
  <w:footnote w:id="3">
    <w:p>
      <w:pPr>
        <w:pStyle w:val="Footnote"/>
        <w:bidi w:val="0"/>
      </w:pPr>
      <w:r>
        <w:rPr>
          <w:vertAlign w:val="superscript"/>
        </w:rPr>
        <w:footnoteRef/>
      </w:r>
      <w:r>
        <w:rPr>
          <w:rFonts w:cs="Arial Unicode MS" w:eastAsia="Arial Unicode MS"/>
          <w:rtl w:val="0"/>
          <w:lang w:val="en-US"/>
        </w:rPr>
        <w:t xml:space="preserve"> https://lamaze.org/Connecting-the-Dots/black-history-month-the-importance-of-black-midwives-then-now-and-tomorrow-1</w:t>
      </w:r>
    </w:p>
  </w:footnote>
  <w:footnote w:id="4">
    <w:p>
      <w:pPr>
        <w:pStyle w:val="Footnote"/>
        <w:bidi w:val="0"/>
      </w:pPr>
      <w:r>
        <w:rPr>
          <w:vertAlign w:val="superscript"/>
        </w:rPr>
        <w:footnoteRef/>
      </w:r>
      <w:r>
        <w:rPr>
          <w:rFonts w:cs="Arial Unicode MS" w:eastAsia="Arial Unicode MS"/>
          <w:rtl w:val="0"/>
          <w:lang w:val="en-US"/>
        </w:rPr>
        <w:t xml:space="preserve"> https://www.kff.org/racial-equity-and-health-policy/racial-disparities-in-maternal-and-infant-health-current-status-and-key-issues/</w:t>
      </w:r>
    </w:p>
  </w:footnote>
  <w:footnote w:id="5">
    <w:p>
      <w:pPr>
        <w:pStyle w:val="Footnote"/>
        <w:bidi w:val="0"/>
      </w:pPr>
      <w:r>
        <w:rPr>
          <w:vertAlign w:val="superscript"/>
        </w:rPr>
        <w:footnoteRef/>
      </w:r>
      <w:r>
        <w:rPr>
          <w:rFonts w:cs="Arial Unicode MS" w:eastAsia="Arial Unicode MS"/>
          <w:rtl w:val="0"/>
          <w:lang w:val="en-US"/>
        </w:rPr>
        <w:t xml:space="preserve"> https://genius.com/Beyonce-run-the-world-girls-lyrics</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